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4E039BF" w:rsidR="00516C5D" w:rsidRPr="001C2904" w:rsidRDefault="00587624"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67456" behindDoc="1" locked="0" layoutInCell="1" allowOverlap="1" wp14:anchorId="6E12DF8E" wp14:editId="7CE9E9F8">
                <wp:simplePos x="0" y="0"/>
                <wp:positionH relativeFrom="page">
                  <wp:align>right</wp:align>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5895" cy="11201400"/>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20252C"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line="240" w:lineRule="auto"/>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line="240" w:lineRule="auto"/>
        <w:jc w:val="center"/>
        <w:rPr>
          <w:rFonts w:ascii="Times New Roman" w:hAnsi="Times New Roman" w:cs="Times New Roman"/>
          <w:b/>
          <w:color w:val="002060"/>
          <w:sz w:val="48"/>
          <w:szCs w:val="48"/>
        </w:rPr>
      </w:pPr>
    </w:p>
    <w:p w14:paraId="6CCAB60F" w14:textId="28C85261" w:rsidR="00355408" w:rsidRDefault="003571B3" w:rsidP="003571B3">
      <w:pPr>
        <w:tabs>
          <w:tab w:val="left" w:pos="7920"/>
          <w:tab w:val="right" w:pos="9070"/>
        </w:tabs>
        <w:spacing w:after="120" w:line="240" w:lineRule="auto"/>
        <w:rPr>
          <w:rFonts w:ascii="Times New Roman" w:hAnsi="Times New Roman" w:cs="Times New Roman"/>
          <w:b/>
          <w:color w:val="002060"/>
          <w:sz w:val="48"/>
          <w:szCs w:val="48"/>
        </w:rPr>
      </w:pPr>
      <w:r>
        <w:rPr>
          <w:rFonts w:ascii="Times New Roman" w:hAnsi="Times New Roman" w:cs="Times New Roman"/>
          <w:b/>
          <w:color w:val="002060"/>
          <w:sz w:val="48"/>
          <w:szCs w:val="48"/>
        </w:rPr>
        <w:tab/>
      </w:r>
      <w:r>
        <w:rPr>
          <w:rFonts w:ascii="Times New Roman" w:hAnsi="Times New Roman" w:cs="Times New Roman"/>
          <w:b/>
          <w:color w:val="002060"/>
          <w:sz w:val="48"/>
          <w:szCs w:val="48"/>
        </w:rPr>
        <w:tab/>
      </w:r>
    </w:p>
    <w:p w14:paraId="02847D4E" w14:textId="6A8FB79C" w:rsidR="00355408" w:rsidRPr="001C2904" w:rsidRDefault="003571B3" w:rsidP="003571B3">
      <w:pPr>
        <w:tabs>
          <w:tab w:val="left" w:pos="8370"/>
        </w:tabs>
        <w:spacing w:after="120" w:line="240" w:lineRule="auto"/>
        <w:rPr>
          <w:rFonts w:ascii="Times New Roman" w:hAnsi="Times New Roman" w:cs="Times New Roman"/>
          <w:b/>
          <w:color w:val="002060"/>
          <w:sz w:val="48"/>
          <w:szCs w:val="48"/>
        </w:rPr>
      </w:pPr>
      <w:r>
        <w:rPr>
          <w:rFonts w:ascii="Times New Roman" w:hAnsi="Times New Roman" w:cs="Times New Roman"/>
          <w:b/>
          <w:color w:val="002060"/>
          <w:sz w:val="48"/>
          <w:szCs w:val="48"/>
        </w:rPr>
        <w:tab/>
      </w:r>
    </w:p>
    <w:p w14:paraId="713919AD" w14:textId="77777777"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14:paraId="5DE57E2E" w14:textId="0F0CC60F" w:rsidR="00587624" w:rsidRPr="001C2904" w:rsidRDefault="00FC0513" w:rsidP="009357B9">
      <w:pPr>
        <w:shd w:val="clear" w:color="auto" w:fill="FFFFFF" w:themeFill="background1"/>
        <w:spacing w:after="120" w:line="240" w:lineRule="auto"/>
        <w:jc w:val="center"/>
        <w:rPr>
          <w:rFonts w:ascii="Times New Roman" w:hAnsi="Times New Roman" w:cs="Times New Roman"/>
          <w:b/>
          <w:color w:val="8A0000"/>
          <w:sz w:val="36"/>
          <w:szCs w:val="36"/>
        </w:rPr>
      </w:pPr>
      <w:r>
        <w:rPr>
          <w:rFonts w:ascii="Times New Roman" w:hAnsi="Times New Roman" w:cs="Times New Roman"/>
          <w:b/>
          <w:color w:val="8A0000"/>
          <w:sz w:val="36"/>
          <w:szCs w:val="36"/>
        </w:rPr>
        <w:t>İKTİSADİ İDARİ BİLİMLER FAKÜLTESİ ULUSLARARASI İLİŞKİLER BÖLÜMÜ</w:t>
      </w:r>
      <w:bookmarkStart w:id="1" w:name="_GoBack"/>
      <w:bookmarkEnd w:id="1"/>
    </w:p>
    <w:p w14:paraId="48268E24" w14:textId="77777777"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14:paraId="73D9F2E6" w14:textId="77777777" w:rsidR="00587624" w:rsidRPr="001C2904" w:rsidRDefault="00587624"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0A27D658" w14:textId="1A51602F" w:rsidR="00587624" w:rsidRDefault="001C2904" w:rsidP="009357B9">
      <w:pPr>
        <w:spacing w:after="120" w:line="240" w:lineRule="auto"/>
        <w:jc w:val="center"/>
        <w:rPr>
          <w:rFonts w:ascii="Times New Roman" w:hAnsi="Times New Roman" w:cs="Times New Roman"/>
          <w:bCs/>
          <w:color w:val="002060"/>
          <w:sz w:val="28"/>
          <w:szCs w:val="28"/>
        </w:rPr>
      </w:pPr>
      <w:r w:rsidRPr="001C2904">
        <w:rPr>
          <w:rFonts w:ascii="Times New Roman" w:hAnsi="Times New Roman" w:cs="Times New Roman"/>
          <w:bCs/>
          <w:color w:val="002060"/>
          <w:sz w:val="28"/>
          <w:szCs w:val="28"/>
        </w:rPr>
        <w:t>Şubat, 2024</w:t>
      </w: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4960D81" w:rsidR="00312F0C" w:rsidRDefault="00312F0C" w:rsidP="009357B9">
      <w:pPr>
        <w:spacing w:after="120" w:line="240" w:lineRule="auto"/>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2EA782B7" w:rsidR="00312F0C" w:rsidRP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w:t>
      </w:r>
      <w:r w:rsidR="00512FA6">
        <w:rPr>
          <w:rFonts w:ascii="Times New Roman" w:eastAsia="Times New Roman" w:hAnsi="Times New Roman" w:cs="Times New Roman"/>
          <w:b/>
          <w:color w:val="002060"/>
          <w:sz w:val="28"/>
          <w:szCs w:val="24"/>
          <w:lang w:eastAsia="tr-TR"/>
        </w:rPr>
        <w:t>24</w:t>
      </w:r>
      <w:r w:rsidRPr="00312F0C">
        <w:rPr>
          <w:rFonts w:ascii="Times New Roman" w:eastAsia="Times New Roman" w:hAnsi="Times New Roman" w:cs="Times New Roman"/>
          <w:b/>
          <w:color w:val="002060"/>
          <w:sz w:val="28"/>
          <w:szCs w:val="24"/>
          <w:lang w:eastAsia="tr-TR"/>
        </w:rPr>
        <w:t xml:space="preserve"> YILI</w:t>
      </w:r>
      <w:r w:rsidR="00512FA6">
        <w:rPr>
          <w:rFonts w:ascii="Times New Roman" w:eastAsia="Times New Roman" w:hAnsi="Times New Roman" w:cs="Times New Roman"/>
          <w:b/>
          <w:color w:val="002060"/>
          <w:sz w:val="28"/>
          <w:szCs w:val="24"/>
          <w:lang w:eastAsia="tr-TR"/>
        </w:rPr>
        <w:t xml:space="preserve"> </w:t>
      </w:r>
      <w:proofErr w:type="gramStart"/>
      <w:r w:rsidR="003571B3">
        <w:rPr>
          <w:rFonts w:ascii="Times New Roman" w:eastAsia="Times New Roman" w:hAnsi="Times New Roman" w:cs="Times New Roman"/>
          <w:b/>
          <w:color w:val="002060"/>
          <w:sz w:val="28"/>
          <w:szCs w:val="24"/>
          <w:lang w:eastAsia="tr-TR"/>
        </w:rPr>
        <w:t>OCAK -</w:t>
      </w:r>
      <w:proofErr w:type="gramEnd"/>
      <w:r w:rsidR="003571B3">
        <w:rPr>
          <w:rFonts w:ascii="Times New Roman" w:eastAsia="Times New Roman" w:hAnsi="Times New Roman" w:cs="Times New Roman"/>
          <w:b/>
          <w:color w:val="002060"/>
          <w:sz w:val="28"/>
          <w:szCs w:val="24"/>
          <w:lang w:eastAsia="tr-TR"/>
        </w:rPr>
        <w:t xml:space="preserve"> </w:t>
      </w:r>
      <w:r w:rsidR="00512FA6">
        <w:rPr>
          <w:rFonts w:ascii="Times New Roman" w:eastAsia="Times New Roman" w:hAnsi="Times New Roman" w:cs="Times New Roman"/>
          <w:b/>
          <w:color w:val="002060"/>
          <w:sz w:val="28"/>
          <w:szCs w:val="24"/>
          <w:lang w:eastAsia="tr-TR"/>
        </w:rPr>
        <w:t>HAZİRAN</w:t>
      </w:r>
    </w:p>
    <w:p w14:paraId="31C6361C" w14:textId="5E9855EB" w:rsidR="00312F0C" w:rsidRPr="00312F0C" w:rsidRDefault="00C16506"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BÖLÜM</w:t>
      </w:r>
      <w:r w:rsidR="00C053DD">
        <w:rPr>
          <w:rFonts w:ascii="Times New Roman" w:eastAsia="Times New Roman" w:hAnsi="Times New Roman" w:cs="Times New Roman"/>
          <w:b/>
          <w:color w:val="002060"/>
          <w:sz w:val="28"/>
          <w:szCs w:val="24"/>
          <w:lang w:eastAsia="tr-TR"/>
        </w:rPr>
        <w:t>/ALT BİRİM</w:t>
      </w:r>
      <w:r>
        <w:rPr>
          <w:rFonts w:ascii="Times New Roman" w:eastAsia="Times New Roman" w:hAnsi="Times New Roman" w:cs="Times New Roman"/>
          <w:b/>
          <w:color w:val="002060"/>
          <w:sz w:val="28"/>
          <w:szCs w:val="24"/>
          <w:lang w:eastAsia="tr-TR"/>
        </w:rPr>
        <w:t xml:space="preserve"> ADI</w:t>
      </w:r>
      <w:r w:rsidR="009F04E6" w:rsidRPr="00312F0C">
        <w:rPr>
          <w:rFonts w:ascii="Times New Roman" w:eastAsia="Times New Roman" w:hAnsi="Times New Roman" w:cs="Times New Roman"/>
          <w:b/>
          <w:color w:val="002060"/>
          <w:sz w:val="28"/>
          <w:szCs w:val="24"/>
          <w:lang w:eastAsia="tr-TR"/>
        </w:rPr>
        <w:t xml:space="preserve">: </w:t>
      </w:r>
      <w:r w:rsidR="001C743A">
        <w:rPr>
          <w:rFonts w:ascii="Times New Roman" w:eastAsia="Times New Roman" w:hAnsi="Times New Roman" w:cs="Times New Roman"/>
          <w:b/>
          <w:color w:val="002060"/>
          <w:sz w:val="28"/>
          <w:szCs w:val="24"/>
          <w:lang w:eastAsia="tr-TR"/>
        </w:rPr>
        <w:t>ARDAHAN ÜNİVERSİTESİ İKTİSADİ ve İDARİ BİLİMLER FAKÜLTESİ ULUSLARARASI İLİŞKİLER BÖLÜMÜ</w:t>
      </w:r>
      <w:r w:rsidR="00312F0C" w:rsidRPr="00312F0C">
        <w:rPr>
          <w:rFonts w:ascii="Times New Roman" w:eastAsia="Times New Roman" w:hAnsi="Times New Roman" w:cs="Times New Roman"/>
          <w:b/>
          <w:color w:val="002060"/>
          <w:sz w:val="28"/>
          <w:szCs w:val="24"/>
          <w:lang w:eastAsia="tr-TR"/>
        </w:rPr>
        <w:t xml:space="preserve"> </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1E9535A0" w14:textId="77777777" w:rsidR="00312F0C" w:rsidRDefault="00312F0C" w:rsidP="007C0217">
      <w:pPr>
        <w:spacing w:line="360" w:lineRule="auto"/>
        <w:rPr>
          <w:rFonts w:ascii="Times New Roman" w:hAnsi="Times New Roman" w:cs="Times New Roman"/>
          <w:b/>
          <w:color w:val="002060"/>
          <w:sz w:val="28"/>
          <w:szCs w:val="28"/>
        </w:rPr>
      </w:pPr>
    </w:p>
    <w:p w14:paraId="1605D364" w14:textId="77777777" w:rsidR="00F821DE" w:rsidRDefault="00F821DE" w:rsidP="00F821DE">
      <w:pPr>
        <w:spacing w:line="360" w:lineRule="auto"/>
        <w:jc w:val="center"/>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4932A7D6" w14:textId="3ECB1AF8" w:rsidR="001C743A" w:rsidRDefault="001C743A"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Bu rapor </w:t>
      </w:r>
      <w:r w:rsidR="00512FA6">
        <w:rPr>
          <w:rFonts w:ascii="Times New Roman" w:hAnsi="Times New Roman" w:cs="Times New Roman"/>
          <w:sz w:val="24"/>
        </w:rPr>
        <w:t xml:space="preserve">2024 yılı </w:t>
      </w:r>
      <w:proofErr w:type="gramStart"/>
      <w:r w:rsidR="00862C67">
        <w:rPr>
          <w:rFonts w:ascii="Times New Roman" w:hAnsi="Times New Roman" w:cs="Times New Roman"/>
          <w:sz w:val="24"/>
        </w:rPr>
        <w:t>Ocak -</w:t>
      </w:r>
      <w:proofErr w:type="gramEnd"/>
      <w:r w:rsidR="00862C67">
        <w:rPr>
          <w:rFonts w:ascii="Times New Roman" w:hAnsi="Times New Roman" w:cs="Times New Roman"/>
          <w:sz w:val="24"/>
        </w:rPr>
        <w:t xml:space="preserve"> </w:t>
      </w:r>
      <w:r w:rsidR="00512FA6">
        <w:rPr>
          <w:rFonts w:ascii="Times New Roman" w:hAnsi="Times New Roman" w:cs="Times New Roman"/>
          <w:sz w:val="24"/>
        </w:rPr>
        <w:t xml:space="preserve">Haziran </w:t>
      </w:r>
      <w:r w:rsidR="00862C67">
        <w:rPr>
          <w:rFonts w:ascii="Times New Roman" w:hAnsi="Times New Roman" w:cs="Times New Roman"/>
          <w:sz w:val="24"/>
        </w:rPr>
        <w:t>dönemi</w:t>
      </w:r>
      <w:r w:rsidR="00512FA6">
        <w:rPr>
          <w:rFonts w:ascii="Times New Roman" w:hAnsi="Times New Roman" w:cs="Times New Roman"/>
          <w:sz w:val="24"/>
        </w:rPr>
        <w:t xml:space="preserve"> itibariyle </w:t>
      </w:r>
      <w:r>
        <w:rPr>
          <w:rFonts w:ascii="Times New Roman" w:hAnsi="Times New Roman" w:cs="Times New Roman"/>
          <w:sz w:val="24"/>
        </w:rPr>
        <w:t xml:space="preserve">Ardahan Üniversitesi İktisadi ve İdari Bilimler Fakültesi Uluslararası İlişkiler Bölümü akreditasyon çalışmalarının </w:t>
      </w:r>
      <w:r w:rsidR="00512FA6">
        <w:rPr>
          <w:rFonts w:ascii="Times New Roman" w:hAnsi="Times New Roman" w:cs="Times New Roman"/>
          <w:sz w:val="24"/>
        </w:rPr>
        <w:t>durumunu göstermek amacıyla</w:t>
      </w:r>
      <w:r>
        <w:rPr>
          <w:rFonts w:ascii="Times New Roman" w:hAnsi="Times New Roman" w:cs="Times New Roman"/>
          <w:sz w:val="24"/>
        </w:rPr>
        <w:t xml:space="preserve"> hazırlanmıştır. Bölümün</w:t>
      </w:r>
      <w:r w:rsidR="003C03E6">
        <w:rPr>
          <w:rFonts w:ascii="Times New Roman" w:hAnsi="Times New Roman" w:cs="Times New Roman"/>
          <w:sz w:val="24"/>
        </w:rPr>
        <w:t xml:space="preserve"> durumu</w:t>
      </w:r>
      <w:r>
        <w:rPr>
          <w:rFonts w:ascii="Times New Roman" w:hAnsi="Times New Roman" w:cs="Times New Roman"/>
          <w:sz w:val="24"/>
        </w:rPr>
        <w:t xml:space="preserve"> “Liderlik, Yönetim ve Kalite”, “Eğitim ve Öğretim”, “Araştırma Geliştirme”, “Toplumsal Katkı” boyutlarıyla izah edilmiştir.</w:t>
      </w:r>
    </w:p>
    <w:p w14:paraId="1DC28913" w14:textId="40089268" w:rsidR="001C743A" w:rsidRDefault="001C743A"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Rapor Uluslararası İlişkiler Bölümü Birim Kalite Komisyonu tarafından hazırlanmıştır. Komisyon üyeleri bir araya gelerek değerlendirmelerini paylaşmış, </w:t>
      </w:r>
      <w:r w:rsidR="003C03E6">
        <w:rPr>
          <w:rFonts w:ascii="Times New Roman" w:hAnsi="Times New Roman" w:cs="Times New Roman"/>
          <w:sz w:val="24"/>
        </w:rPr>
        <w:t xml:space="preserve">rapor </w:t>
      </w:r>
      <w:r>
        <w:rPr>
          <w:rFonts w:ascii="Times New Roman" w:hAnsi="Times New Roman" w:cs="Times New Roman"/>
          <w:sz w:val="24"/>
        </w:rPr>
        <w:t xml:space="preserve">varılan kanaatler </w:t>
      </w:r>
      <w:r w:rsidR="003C03E6">
        <w:rPr>
          <w:rFonts w:ascii="Times New Roman" w:hAnsi="Times New Roman" w:cs="Times New Roman"/>
          <w:sz w:val="24"/>
        </w:rPr>
        <w:t>neticesinde şekillenmiştir.</w:t>
      </w:r>
    </w:p>
    <w:p w14:paraId="6DA3A35C" w14:textId="1EAE0499" w:rsidR="00512FA6" w:rsidRDefault="007F4D29" w:rsidP="00512FA6">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Uluslararası İlişkiler Bölüm</w:t>
      </w:r>
      <w:r w:rsidR="003C03E6">
        <w:rPr>
          <w:rFonts w:ascii="Times New Roman" w:hAnsi="Times New Roman" w:cs="Times New Roman"/>
          <w:sz w:val="24"/>
        </w:rPr>
        <w:t xml:space="preserve">ündeki akreditasyon çalışmalarının genel itibariyle </w:t>
      </w:r>
      <w:r w:rsidR="00512FA6">
        <w:rPr>
          <w:rFonts w:ascii="Times New Roman" w:hAnsi="Times New Roman" w:cs="Times New Roman"/>
          <w:sz w:val="24"/>
        </w:rPr>
        <w:t>belli bir rotaya girdiği, ancak mevcut ile hedef arasında hala büyük bir mesafenin bulunduğu</w:t>
      </w:r>
      <w:r w:rsidR="003C03E6">
        <w:rPr>
          <w:rFonts w:ascii="Times New Roman" w:hAnsi="Times New Roman" w:cs="Times New Roman"/>
          <w:sz w:val="24"/>
        </w:rPr>
        <w:t xml:space="preserve"> tespiti paylaşılmıştır. </w:t>
      </w:r>
      <w:r w:rsidR="002018E9">
        <w:rPr>
          <w:rFonts w:ascii="Times New Roman" w:hAnsi="Times New Roman" w:cs="Times New Roman"/>
          <w:sz w:val="24"/>
        </w:rPr>
        <w:t>K</w:t>
      </w:r>
      <w:r w:rsidR="00876FC6">
        <w:rPr>
          <w:rFonts w:ascii="Times New Roman" w:hAnsi="Times New Roman" w:cs="Times New Roman"/>
          <w:sz w:val="24"/>
        </w:rPr>
        <w:t xml:space="preserve">atılımcı ve gelişmeyi hedefleyen anlayış </w:t>
      </w:r>
      <w:r w:rsidR="00512FA6">
        <w:rPr>
          <w:rFonts w:ascii="Times New Roman" w:hAnsi="Times New Roman" w:cs="Times New Roman"/>
          <w:sz w:val="24"/>
        </w:rPr>
        <w:t>birliğinin çalışmalar için sağladığı potansiyelin altı çizilmiş, bu potansiyelin hayata geçirilmesi için çalışmaların kararlılıkla sürdürülmesi üzerinde durulmuştur.</w:t>
      </w:r>
    </w:p>
    <w:p w14:paraId="087D7544" w14:textId="7AE0D363" w:rsidR="003C03E6" w:rsidRDefault="003C03E6"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Bölümde sağlanan anlayış birliği temelinde, 2024 yılı içerisinde </w:t>
      </w:r>
      <w:r w:rsidR="004068AB">
        <w:rPr>
          <w:rFonts w:ascii="Times New Roman" w:hAnsi="Times New Roman" w:cs="Times New Roman"/>
          <w:sz w:val="24"/>
        </w:rPr>
        <w:t xml:space="preserve">dönüşüme yönelik güçlü adımların atılması </w:t>
      </w:r>
      <w:r w:rsidR="002476FC">
        <w:rPr>
          <w:rFonts w:ascii="Times New Roman" w:hAnsi="Times New Roman" w:cs="Times New Roman"/>
          <w:sz w:val="24"/>
        </w:rPr>
        <w:t>hedefi benimsenmiştir</w:t>
      </w:r>
      <w:r w:rsidR="004068AB">
        <w:rPr>
          <w:rFonts w:ascii="Times New Roman" w:hAnsi="Times New Roman" w:cs="Times New Roman"/>
          <w:sz w:val="24"/>
        </w:rPr>
        <w:t xml:space="preserve">. </w:t>
      </w:r>
    </w:p>
    <w:p w14:paraId="6DCADF9F" w14:textId="77777777" w:rsidR="003C03E6" w:rsidRDefault="003C03E6" w:rsidP="007C0217">
      <w:pPr>
        <w:shd w:val="clear" w:color="auto" w:fill="FFFFFF" w:themeFill="background1"/>
        <w:spacing w:before="120" w:after="120" w:line="240" w:lineRule="auto"/>
        <w:jc w:val="both"/>
        <w:rPr>
          <w:rFonts w:ascii="Times New Roman" w:hAnsi="Times New Roman" w:cs="Times New Roman"/>
          <w:sz w:val="24"/>
        </w:rPr>
      </w:pPr>
    </w:p>
    <w:p w14:paraId="5BE57FE7" w14:textId="27A3B1BA" w:rsidR="00790FBF"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4DE5FC12" w14:textId="7E1527AA" w:rsidR="00312F0C" w:rsidRDefault="00312F0C" w:rsidP="007C0217">
      <w:pPr>
        <w:spacing w:line="240" w:lineRule="auto"/>
        <w:rPr>
          <w:rFonts w:ascii="Times New Roman" w:hAnsi="Times New Roman" w:cs="Times New Roman"/>
          <w:sz w:val="24"/>
        </w:rPr>
      </w:pPr>
    </w:p>
    <w:p w14:paraId="3EFBC4EA"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1CC7D33D" w14:textId="77777777" w:rsidR="00312F0C" w:rsidRPr="00312F0C" w:rsidRDefault="00312F0C" w:rsidP="00312F0C">
      <w:pPr>
        <w:spacing w:line="276" w:lineRule="auto"/>
        <w:jc w:val="center"/>
        <w:rPr>
          <w:rFonts w:ascii="Calibri" w:eastAsia="Times New Roman" w:hAnsi="Calibri" w:cs="Times New Roman"/>
          <w:b/>
          <w:color w:val="632423"/>
          <w:sz w:val="32"/>
          <w:szCs w:val="32"/>
        </w:rPr>
      </w:pP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36"/>
        <w:gridCol w:w="4534"/>
      </w:tblGrid>
      <w:tr w:rsidR="00312F0C" w:rsidRPr="00312F0C" w14:paraId="36ED0741" w14:textId="77777777" w:rsidTr="000A7EA6">
        <w:trPr>
          <w:trHeight w:val="1701"/>
        </w:trPr>
        <w:tc>
          <w:tcPr>
            <w:tcW w:w="9346" w:type="dxa"/>
            <w:gridSpan w:val="2"/>
            <w:tcBorders>
              <w:top w:val="nil"/>
              <w:left w:val="nil"/>
              <w:bottom w:val="nil"/>
              <w:right w:val="nil"/>
            </w:tcBorders>
          </w:tcPr>
          <w:p w14:paraId="24735866"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25C5F8F8" w14:textId="46479074" w:rsidR="00911BC9" w:rsidRPr="00312F0C" w:rsidRDefault="00911BC9" w:rsidP="00312F0C">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sidR="009A69A2">
              <w:rPr>
                <w:rFonts w:ascii="Calibri" w:hAnsi="Calibri"/>
                <w:b/>
                <w:color w:val="002060"/>
                <w:sz w:val="32"/>
                <w:szCs w:val="32"/>
              </w:rPr>
              <w:t>Öğr</w:t>
            </w:r>
            <w:proofErr w:type="spellEnd"/>
            <w:r w:rsidR="009A69A2">
              <w:rPr>
                <w:rFonts w:ascii="Calibri" w:hAnsi="Calibri"/>
                <w:b/>
                <w:color w:val="002060"/>
                <w:sz w:val="32"/>
                <w:szCs w:val="32"/>
              </w:rPr>
              <w:t>. Üyesi Ali Haydar SOYSÜREN</w:t>
            </w:r>
          </w:p>
        </w:tc>
      </w:tr>
      <w:tr w:rsidR="00312F0C" w:rsidRPr="00312F0C" w14:paraId="74943316" w14:textId="77777777" w:rsidTr="000A7EA6">
        <w:trPr>
          <w:trHeight w:val="2835"/>
        </w:trPr>
        <w:tc>
          <w:tcPr>
            <w:tcW w:w="4673"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4775E190"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2205C4B5" w14:textId="69C529AD" w:rsidR="00911BC9" w:rsidRPr="00312F0C" w:rsidRDefault="00911BC9" w:rsidP="00312F0C">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xml:space="preserve">. Üyesi </w:t>
            </w:r>
            <w:r w:rsidR="009A69A2">
              <w:rPr>
                <w:rFonts w:ascii="Calibri" w:hAnsi="Calibri"/>
                <w:b/>
                <w:color w:val="002060"/>
                <w:sz w:val="32"/>
                <w:szCs w:val="32"/>
              </w:rPr>
              <w:t>Niyazi İPEK</w:t>
            </w:r>
          </w:p>
        </w:tc>
        <w:tc>
          <w:tcPr>
            <w:tcW w:w="4673"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30F000A7"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161D13FB" w14:textId="373214DA" w:rsidR="00911BC9" w:rsidRPr="00312F0C" w:rsidRDefault="009A69A2" w:rsidP="00312F0C">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Üyesi</w:t>
            </w:r>
            <w:r w:rsidR="00911BC9">
              <w:rPr>
                <w:rFonts w:ascii="Calibri" w:hAnsi="Calibri"/>
                <w:b/>
                <w:color w:val="002060"/>
                <w:sz w:val="32"/>
                <w:szCs w:val="32"/>
              </w:rPr>
              <w:t xml:space="preserve"> </w:t>
            </w:r>
            <w:r>
              <w:rPr>
                <w:rFonts w:ascii="Calibri" w:hAnsi="Calibri"/>
                <w:b/>
                <w:color w:val="002060"/>
                <w:sz w:val="32"/>
                <w:szCs w:val="32"/>
              </w:rPr>
              <w:t>Zuhal ÇALIK TOPUZ</w:t>
            </w:r>
          </w:p>
        </w:tc>
      </w:tr>
      <w:tr w:rsidR="00312F0C" w:rsidRPr="00312F0C" w14:paraId="6B50B6EC" w14:textId="77777777" w:rsidTr="000A7EA6">
        <w:trPr>
          <w:trHeight w:val="2835"/>
        </w:trPr>
        <w:tc>
          <w:tcPr>
            <w:tcW w:w="4673" w:type="dxa"/>
            <w:tcBorders>
              <w:top w:val="nil"/>
              <w:left w:val="nil"/>
              <w:bottom w:val="nil"/>
              <w:right w:val="nil"/>
            </w:tcBorders>
          </w:tcPr>
          <w:p w14:paraId="201B6281"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7478C7F4" w14:textId="7ECE8445" w:rsidR="00911BC9" w:rsidRPr="00312F0C" w:rsidRDefault="009A69A2" w:rsidP="00312F0C">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Üyesi Osman ERCAN</w:t>
            </w:r>
          </w:p>
        </w:tc>
        <w:tc>
          <w:tcPr>
            <w:tcW w:w="4673" w:type="dxa"/>
            <w:tcBorders>
              <w:top w:val="nil"/>
              <w:left w:val="nil"/>
              <w:bottom w:val="nil"/>
              <w:right w:val="nil"/>
            </w:tcBorders>
          </w:tcPr>
          <w:p w14:paraId="6BAD1D7A" w14:textId="77777777" w:rsidR="00312F0C" w:rsidRPr="00312F0C" w:rsidRDefault="00312F0C" w:rsidP="00911BC9">
            <w:pPr>
              <w:spacing w:line="276" w:lineRule="auto"/>
              <w:jc w:val="center"/>
              <w:rPr>
                <w:rFonts w:ascii="Calibri" w:hAnsi="Calibri"/>
                <w:b/>
                <w:color w:val="002060"/>
                <w:sz w:val="32"/>
                <w:szCs w:val="32"/>
              </w:rPr>
            </w:pPr>
          </w:p>
        </w:tc>
      </w:tr>
    </w:tbl>
    <w:p w14:paraId="12866144" w14:textId="66E11391" w:rsidR="00312F0C" w:rsidRDefault="00312F0C" w:rsidP="00312F0C">
      <w:pPr>
        <w:spacing w:line="276" w:lineRule="auto"/>
        <w:rPr>
          <w:rFonts w:ascii="Calibri" w:eastAsia="Times New Roman" w:hAnsi="Calibri" w:cs="Times New Roman"/>
          <w:b/>
          <w:sz w:val="21"/>
          <w:szCs w:val="21"/>
          <w:lang w:val="en-US" w:eastAsia="tr-TR"/>
        </w:rPr>
      </w:pPr>
    </w:p>
    <w:p w14:paraId="63B88448" w14:textId="47758D93" w:rsidR="00312F0C" w:rsidRDefault="00312F0C" w:rsidP="00312F0C">
      <w:pPr>
        <w:spacing w:line="276" w:lineRule="auto"/>
        <w:rPr>
          <w:rFonts w:ascii="Calibri" w:eastAsia="Times New Roman" w:hAnsi="Calibri" w:cs="Times New Roman"/>
          <w:b/>
          <w:sz w:val="21"/>
          <w:szCs w:val="21"/>
          <w:lang w:val="en-US" w:eastAsia="tr-TR"/>
        </w:rPr>
      </w:pPr>
    </w:p>
    <w:p w14:paraId="03C51F0A" w14:textId="3C4485EB" w:rsidR="00876FC6" w:rsidRDefault="00876FC6" w:rsidP="00312F0C">
      <w:pPr>
        <w:spacing w:line="276" w:lineRule="auto"/>
        <w:rPr>
          <w:rFonts w:ascii="Calibri" w:eastAsia="Times New Roman" w:hAnsi="Calibri" w:cs="Times New Roman"/>
          <w:b/>
          <w:sz w:val="21"/>
          <w:szCs w:val="21"/>
          <w:lang w:val="en-US" w:eastAsia="tr-TR"/>
        </w:rPr>
      </w:pPr>
    </w:p>
    <w:p w14:paraId="2BD2668F" w14:textId="41B53BCA" w:rsidR="00876FC6" w:rsidRDefault="00876FC6" w:rsidP="00312F0C">
      <w:pPr>
        <w:spacing w:line="276" w:lineRule="auto"/>
        <w:rPr>
          <w:rFonts w:ascii="Calibri" w:eastAsia="Times New Roman" w:hAnsi="Calibri" w:cs="Times New Roman"/>
          <w:b/>
          <w:sz w:val="21"/>
          <w:szCs w:val="21"/>
          <w:lang w:val="en-US" w:eastAsia="tr-TR"/>
        </w:rPr>
      </w:pPr>
    </w:p>
    <w:p w14:paraId="60C384EE" w14:textId="47CF826A" w:rsidR="00876FC6" w:rsidRDefault="00876FC6" w:rsidP="00312F0C">
      <w:pPr>
        <w:spacing w:line="276" w:lineRule="auto"/>
        <w:rPr>
          <w:rFonts w:ascii="Calibri" w:eastAsia="Times New Roman" w:hAnsi="Calibri" w:cs="Times New Roman"/>
          <w:b/>
          <w:sz w:val="21"/>
          <w:szCs w:val="21"/>
          <w:lang w:val="en-US"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1FA48F78" w14:textId="77777777" w:rsidR="009A69A2" w:rsidRPr="009A69A2" w:rsidRDefault="009A69A2" w:rsidP="009A69A2">
      <w:pPr>
        <w:ind w:firstLine="138"/>
        <w:rPr>
          <w:rFonts w:ascii="Times New Roman" w:hAnsi="Times New Roman" w:cs="Times New Roman"/>
          <w:sz w:val="24"/>
          <w:szCs w:val="24"/>
        </w:rPr>
      </w:pPr>
      <w:r w:rsidRPr="009A69A2">
        <w:rPr>
          <w:rFonts w:ascii="Times New Roman" w:hAnsi="Times New Roman" w:cs="Times New Roman"/>
          <w:sz w:val="24"/>
          <w:szCs w:val="24"/>
        </w:rPr>
        <w:t xml:space="preserve">Küreselleşme olgusunun damga vurduğu günümüz dünyasında uluslararası ilişkiler disiplini oldukça önemli bir çalışma alanı durumundadır. </w:t>
      </w:r>
    </w:p>
    <w:p w14:paraId="0720B0D6" w14:textId="77777777" w:rsidR="009A69A2" w:rsidRPr="005C2622" w:rsidRDefault="009A69A2" w:rsidP="009A69A2">
      <w:pPr>
        <w:pStyle w:val="Balk1"/>
        <w:spacing w:before="94"/>
        <w:ind w:left="138"/>
        <w:jc w:val="both"/>
        <w:rPr>
          <w:b w:val="0"/>
          <w:bCs w:val="0"/>
          <w:spacing w:val="-2"/>
          <w:sz w:val="24"/>
          <w:szCs w:val="24"/>
        </w:rPr>
      </w:pPr>
      <w:r w:rsidRPr="005C2622">
        <w:rPr>
          <w:b w:val="0"/>
          <w:bCs w:val="0"/>
          <w:spacing w:val="-2"/>
          <w:sz w:val="24"/>
          <w:szCs w:val="24"/>
        </w:rPr>
        <w:t>Uluslararası ilişkiler eğitimi alan bir öğrenci, uluslararası sistemin tarihini ve geçirdiği evreleri, işleyişini, hukuksal çerçevesini, ekonomik yapısını, devlet ve devlet dışı aktörlerin uluslararası ilişkilerdeki yerini öğrenmektedirler.</w:t>
      </w:r>
    </w:p>
    <w:p w14:paraId="0C2CA4BD" w14:textId="77777777" w:rsidR="009A69A2" w:rsidRPr="005C2622" w:rsidRDefault="009A69A2" w:rsidP="009A69A2">
      <w:pPr>
        <w:pStyle w:val="Balk1"/>
        <w:spacing w:before="94"/>
        <w:ind w:left="138"/>
        <w:jc w:val="both"/>
        <w:rPr>
          <w:b w:val="0"/>
          <w:bCs w:val="0"/>
          <w:spacing w:val="-2"/>
          <w:sz w:val="24"/>
          <w:szCs w:val="24"/>
        </w:rPr>
      </w:pPr>
      <w:r w:rsidRPr="005C2622">
        <w:rPr>
          <w:b w:val="0"/>
          <w:bCs w:val="0"/>
          <w:spacing w:val="-2"/>
          <w:sz w:val="24"/>
          <w:szCs w:val="24"/>
        </w:rPr>
        <w:t>Eğitim sürecinin ilk yılında sosyal bilimlerin temel bilgileri ile donatılan öğrenciler ikinci ve özellikle üçüncü yıldan itibaren uluslararası ilişkiler disiplininin detaylarına odaklanmaktadırlar.</w:t>
      </w:r>
    </w:p>
    <w:p w14:paraId="27B89378" w14:textId="77777777" w:rsidR="009A69A2" w:rsidRPr="005C2622" w:rsidRDefault="009A69A2" w:rsidP="009A69A2">
      <w:pPr>
        <w:pStyle w:val="Balk1"/>
        <w:spacing w:before="94"/>
        <w:ind w:left="138"/>
        <w:jc w:val="both"/>
        <w:rPr>
          <w:b w:val="0"/>
          <w:bCs w:val="0"/>
          <w:spacing w:val="-2"/>
          <w:sz w:val="24"/>
          <w:szCs w:val="24"/>
        </w:rPr>
      </w:pPr>
      <w:r w:rsidRPr="005C2622">
        <w:rPr>
          <w:b w:val="0"/>
          <w:bCs w:val="0"/>
          <w:spacing w:val="-2"/>
          <w:sz w:val="24"/>
          <w:szCs w:val="24"/>
        </w:rPr>
        <w:t>Ardahan Üniversitesi Uluslararası İlişkiler Bölümü’nde eğitim alan öğrenciler disiplinler arası konularda eğitim almış, farklı alanlardan gelen öğretim üyelerinden dersler alacak, böylelikle eğitimlerini tamamladıktan sonra sadece devlet ve bürokrasi alanlarında değil, özel sektörün farklı alanlarında da çalışabilme özelliğine sahip olacaklardır.</w:t>
      </w:r>
    </w:p>
    <w:p w14:paraId="6EFE2DE5" w14:textId="77777777" w:rsidR="009A69A2" w:rsidRPr="005C2622" w:rsidRDefault="009A69A2" w:rsidP="009A69A2">
      <w:pPr>
        <w:pStyle w:val="Balk1"/>
        <w:spacing w:before="94"/>
        <w:ind w:left="138"/>
        <w:jc w:val="both"/>
        <w:rPr>
          <w:b w:val="0"/>
          <w:bCs w:val="0"/>
          <w:spacing w:val="-2"/>
          <w:sz w:val="24"/>
          <w:szCs w:val="24"/>
        </w:rPr>
      </w:pPr>
      <w:r w:rsidRPr="005C2622">
        <w:rPr>
          <w:b w:val="0"/>
          <w:bCs w:val="0"/>
          <w:spacing w:val="-2"/>
          <w:sz w:val="24"/>
          <w:szCs w:val="24"/>
        </w:rPr>
        <w:t xml:space="preserve">Bu bölüme girmek isteyenlerin düşüncelerini söz ve yazı ile en etkin biçimde iletebilen, siyaset, tarih, sosyoloji, hukuk ve ekonomi alanlarına ilgi duyan, en az bir yabancı dili öğrenmeyi hedefleyen, insan ilişkilerinde başarılı kimseler olmaları gerekir. Bu bölümde öğrencilerin başta diplomasi alanı olmak üzere, üst düzey bürokraside ve özel sektörde çalışmak üzere yetiştirildiği düşünülürse, bu mesleğin üyesi olacak bir kimse için, temsil niteliğine ve genel kültüre sahip olma ve insan ilişkilerinde başarılı olma aranan en önemli niteliklerdir. </w:t>
      </w:r>
    </w:p>
    <w:p w14:paraId="28339916" w14:textId="77777777" w:rsidR="009A69A2" w:rsidRDefault="009A69A2" w:rsidP="009A69A2">
      <w:pPr>
        <w:pStyle w:val="Balk1"/>
        <w:spacing w:before="94"/>
        <w:ind w:left="138"/>
        <w:jc w:val="both"/>
        <w:rPr>
          <w:b w:val="0"/>
          <w:bCs w:val="0"/>
          <w:spacing w:val="-2"/>
          <w:sz w:val="24"/>
          <w:szCs w:val="24"/>
        </w:rPr>
      </w:pPr>
      <w:r w:rsidRPr="005C2622">
        <w:rPr>
          <w:b w:val="0"/>
          <w:bCs w:val="0"/>
          <w:spacing w:val="-2"/>
          <w:sz w:val="24"/>
          <w:szCs w:val="24"/>
        </w:rPr>
        <w:t>Uluslararası ilişkiler bölümünü bitirenler açılan sınavlarda başarı gösterirlerse diplomasi alanında çeşitli unvanlarla görev alabilir. Diplomat, devletin bir başka ülkede temsilcisi olup kendi ülkesi ile gönderildiği ülke arasındaki ilişkileri yürütür. Temsil görevini yürüttüğü ülkenin hükümeti ile kendi hükümeti arasındaki diplomatik ilişkileri düzenler. Mezunlar diğer siyaset bilimi mezunlarının çalıştıkları alanlarda, onların yaptıkları görevleri de yapabilirler. Yerel ve uluslararası bankalarda ticari işlemleri yürütebilirler, kamu kuruluşlarında A sınıfı kadrolara yerleşebilirler, çeşitli sivil toplum örgütlerinde görev alabilirler.</w:t>
      </w:r>
    </w:p>
    <w:p w14:paraId="18DD4484"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6FC95480" w14:textId="77777777" w:rsidR="009A69A2" w:rsidRDefault="009A69A2" w:rsidP="009A69A2">
      <w:pPr>
        <w:pStyle w:val="GvdeMetni"/>
        <w:spacing w:before="275"/>
        <w:ind w:left="138" w:right="140"/>
        <w:jc w:val="both"/>
      </w:pPr>
      <w:r>
        <w:t xml:space="preserve">Bölüm Başkanı: Dr. </w:t>
      </w:r>
      <w:proofErr w:type="spellStart"/>
      <w:r>
        <w:t>Öğr</w:t>
      </w:r>
      <w:proofErr w:type="spellEnd"/>
      <w:r>
        <w:t>. Üyesi Ali Haydar SOYSÜREN</w:t>
      </w:r>
    </w:p>
    <w:p w14:paraId="19BB975B" w14:textId="77777777" w:rsidR="009A69A2" w:rsidRDefault="009A69A2" w:rsidP="009A69A2">
      <w:pPr>
        <w:pStyle w:val="GvdeMetni"/>
        <w:spacing w:before="275"/>
        <w:ind w:left="138" w:right="140"/>
        <w:jc w:val="both"/>
      </w:pPr>
      <w:r>
        <w:t xml:space="preserve">Bölüm Başkan Yardımcısı: Dr. </w:t>
      </w:r>
      <w:proofErr w:type="spellStart"/>
      <w:r>
        <w:t>Öğr</w:t>
      </w:r>
      <w:proofErr w:type="spellEnd"/>
      <w:r>
        <w:t>. Üyesi Niyazi İPEK</w:t>
      </w:r>
    </w:p>
    <w:p w14:paraId="4CAA446A" w14:textId="6C1AEC5F" w:rsidR="009A69A2" w:rsidRDefault="009A69A2" w:rsidP="009A69A2">
      <w:pPr>
        <w:pStyle w:val="GvdeMetni"/>
        <w:spacing w:before="275"/>
        <w:ind w:left="138" w:right="140"/>
        <w:jc w:val="both"/>
      </w:pPr>
      <w:r>
        <w:t xml:space="preserve">İletişim Bilgileri: </w:t>
      </w:r>
      <w:r w:rsidRPr="00157457">
        <w:t xml:space="preserve">04782114505 Ardahan Üniversitesi İİBF/ </w:t>
      </w:r>
      <w:proofErr w:type="spellStart"/>
      <w:r>
        <w:t>Yenisey</w:t>
      </w:r>
      <w:proofErr w:type="spellEnd"/>
      <w:r w:rsidRPr="00157457">
        <w:t xml:space="preserve"> Kampüsü</w:t>
      </w:r>
    </w:p>
    <w:p w14:paraId="64204BE2"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18DA32F5" w14:textId="77777777" w:rsidR="009A69A2" w:rsidRPr="009A69A2" w:rsidRDefault="009A69A2" w:rsidP="009A69A2">
      <w:pPr>
        <w:jc w:val="both"/>
        <w:rPr>
          <w:rFonts w:ascii="Times New Roman" w:hAnsi="Times New Roman" w:cs="Times New Roman"/>
          <w:sz w:val="24"/>
          <w:szCs w:val="24"/>
        </w:rPr>
      </w:pPr>
      <w:r w:rsidRPr="009A69A2">
        <w:rPr>
          <w:rFonts w:ascii="Times New Roman" w:hAnsi="Times New Roman" w:cs="Times New Roman"/>
          <w:sz w:val="24"/>
          <w:szCs w:val="24"/>
        </w:rPr>
        <w:t xml:space="preserve">Ardahan Üniversitesi İktisadi İdari Bilimler Fakültesi 2009-2010 yılında eğitim ve öğretim faaliyetlerine başlamıştır. Uluslararası İlişkiler Bölümü 2014 yılında kurulmuş, 2015-2016 eğitim öğretim yılında ilk öğrencilerini alarak eğitime başlamıştır. Bölümde halen </w:t>
      </w:r>
      <w:proofErr w:type="gramStart"/>
      <w:r w:rsidRPr="009A69A2">
        <w:rPr>
          <w:rFonts w:ascii="Times New Roman" w:hAnsi="Times New Roman" w:cs="Times New Roman"/>
          <w:sz w:val="24"/>
          <w:szCs w:val="24"/>
        </w:rPr>
        <w:t>35’i  uluslararası</w:t>
      </w:r>
      <w:proofErr w:type="gramEnd"/>
      <w:r w:rsidRPr="009A69A2">
        <w:rPr>
          <w:rFonts w:ascii="Times New Roman" w:hAnsi="Times New Roman" w:cs="Times New Roman"/>
          <w:sz w:val="24"/>
          <w:szCs w:val="24"/>
        </w:rPr>
        <w:t xml:space="preserve"> statüde olmak üzere toplam 78 kayıtlı öğrenci bulunmaktadır. </w:t>
      </w:r>
    </w:p>
    <w:p w14:paraId="55FBB6FA"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1BFDAB15" w14:textId="77777777" w:rsidR="009A69A2" w:rsidRPr="009A69A2" w:rsidRDefault="009A69A2" w:rsidP="00EA27D3">
      <w:pPr>
        <w:jc w:val="both"/>
        <w:rPr>
          <w:rFonts w:ascii="Times New Roman" w:hAnsi="Times New Roman" w:cs="Times New Roman"/>
          <w:sz w:val="24"/>
          <w:szCs w:val="24"/>
        </w:rPr>
      </w:pPr>
      <w:r w:rsidRPr="009A69A2">
        <w:rPr>
          <w:rFonts w:ascii="Times New Roman" w:hAnsi="Times New Roman" w:cs="Times New Roman"/>
          <w:sz w:val="24"/>
          <w:szCs w:val="24"/>
        </w:rPr>
        <w:lastRenderedPageBreak/>
        <w:t xml:space="preserve">Bölümümüz Uluslararası ilişkiler disiplini alanında, evrensel akademik donanıma sahip, yerel ve küresel deneyimleri birleştirebilme becerisi edinmiş, inisiyatif alabilecek mezunlar yetiştirmek vizyonunu esas almaktadır. </w:t>
      </w:r>
    </w:p>
    <w:p w14:paraId="207B9518" w14:textId="77777777" w:rsidR="009A69A2" w:rsidRPr="009A69A2" w:rsidRDefault="009A69A2" w:rsidP="00EA27D3">
      <w:pPr>
        <w:jc w:val="both"/>
        <w:rPr>
          <w:rFonts w:ascii="Times New Roman" w:hAnsi="Times New Roman" w:cs="Times New Roman"/>
          <w:sz w:val="24"/>
          <w:szCs w:val="24"/>
        </w:rPr>
      </w:pPr>
      <w:r w:rsidRPr="009A69A2">
        <w:rPr>
          <w:rFonts w:ascii="Times New Roman" w:hAnsi="Times New Roman" w:cs="Times New Roman"/>
          <w:sz w:val="24"/>
          <w:szCs w:val="24"/>
        </w:rPr>
        <w:t>Bölümümüz Öğrencilerin uluslararası sorunları analiz ederek alternatif çözümler önerebilecek, meraklı, araştırmacı bir bakış açısına ulaşmalarını sağlamak misyonuyla hareket etmektedir. Kuramsal alt yapıyı pratik mesleki uzmanlaşmayla bütünleştiren anlayışa öncelik verilmektedir.</w:t>
      </w:r>
    </w:p>
    <w:p w14:paraId="4827FC9B" w14:textId="41131986" w:rsidR="009A69A2" w:rsidRPr="009A69A2" w:rsidRDefault="009A69A2" w:rsidP="00EA27D3">
      <w:pPr>
        <w:jc w:val="both"/>
        <w:rPr>
          <w:rFonts w:ascii="Times New Roman" w:hAnsi="Times New Roman" w:cs="Times New Roman"/>
          <w:sz w:val="24"/>
          <w:szCs w:val="24"/>
        </w:rPr>
      </w:pPr>
      <w:r w:rsidRPr="009A69A2">
        <w:rPr>
          <w:rFonts w:ascii="Times New Roman" w:hAnsi="Times New Roman" w:cs="Times New Roman"/>
          <w:sz w:val="24"/>
          <w:szCs w:val="24"/>
        </w:rPr>
        <w:t xml:space="preserve">Bölümde </w:t>
      </w:r>
      <w:r w:rsidR="00EA27D3">
        <w:rPr>
          <w:rFonts w:ascii="Times New Roman" w:hAnsi="Times New Roman" w:cs="Times New Roman"/>
          <w:sz w:val="24"/>
          <w:szCs w:val="24"/>
        </w:rPr>
        <w:t>k</w:t>
      </w:r>
      <w:r w:rsidRPr="009A69A2">
        <w:rPr>
          <w:rFonts w:ascii="Times New Roman" w:hAnsi="Times New Roman" w:cs="Times New Roman"/>
          <w:sz w:val="24"/>
          <w:szCs w:val="24"/>
        </w:rPr>
        <w:t>uramsal alt yapıyı pratik mesleki uzmanlaşmayla bütünleştiren bir anlayış</w:t>
      </w:r>
      <w:r w:rsidR="00EA27D3">
        <w:rPr>
          <w:rFonts w:ascii="Times New Roman" w:hAnsi="Times New Roman" w:cs="Times New Roman"/>
          <w:sz w:val="24"/>
          <w:szCs w:val="24"/>
        </w:rPr>
        <w:t xml:space="preserve"> temelinde</w:t>
      </w:r>
      <w:r w:rsidRPr="009A69A2">
        <w:rPr>
          <w:rFonts w:ascii="Times New Roman" w:hAnsi="Times New Roman" w:cs="Times New Roman"/>
          <w:sz w:val="24"/>
          <w:szCs w:val="24"/>
        </w:rPr>
        <w:t>, genel ve mikro düzeydeki sorunlar ele alınarak öğrencinin uluslararası gelişmeler bağlamında yetişmesine öncelik verilmektedir.</w:t>
      </w:r>
    </w:p>
    <w:p w14:paraId="040692ED" w14:textId="77777777" w:rsidR="009A69A2" w:rsidRPr="009A69A2" w:rsidRDefault="009A69A2" w:rsidP="00EA27D3">
      <w:pPr>
        <w:jc w:val="both"/>
        <w:rPr>
          <w:rFonts w:ascii="Times New Roman" w:hAnsi="Times New Roman" w:cs="Times New Roman"/>
          <w:sz w:val="24"/>
          <w:szCs w:val="24"/>
        </w:rPr>
      </w:pPr>
      <w:r w:rsidRPr="009A69A2">
        <w:rPr>
          <w:rFonts w:ascii="Times New Roman" w:hAnsi="Times New Roman" w:cs="Times New Roman"/>
          <w:sz w:val="24"/>
          <w:szCs w:val="24"/>
        </w:rPr>
        <w:t xml:space="preserve">Bu bağlamda, uluslararası ilişkiler dinamiklerine ve siyasi gelişmelere bilimsel bir anlayışla yaklaşabilen, eleştirel ve analitik düşünme becerisini yetkin kullanabilen, yaratıcı, girişimci, sorgulayıcı, etik değerleri benimseyen, ortak çalışmaya ve takım oyunu prensiplerine yatkın öğrenciler yetiştirmeyi amaçlamaktadır. </w:t>
      </w:r>
    </w:p>
    <w:p w14:paraId="34A7824B" w14:textId="5B1050EE"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193E3930"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4CCE5E8E" w14:textId="6B859374" w:rsidR="00790FBF" w:rsidRPr="001C5833"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DB46E5">
        <w:rPr>
          <w:rFonts w:ascii="Times New Roman" w:hAnsi="Times New Roman" w:cs="Times New Roman"/>
          <w:b/>
          <w:i/>
          <w:iCs/>
          <w:color w:val="C00000"/>
          <w:sz w:val="24"/>
          <w:szCs w:val="26"/>
        </w:rPr>
        <w:t>3</w:t>
      </w:r>
    </w:p>
    <w:p w14:paraId="240E5211" w14:textId="774ABC06" w:rsidR="00790FBF" w:rsidRDefault="00E52F91" w:rsidP="007C0217">
      <w:pPr>
        <w:shd w:val="clear" w:color="auto" w:fill="FFFFFF" w:themeFill="background1"/>
        <w:spacing w:before="120" w:after="120" w:line="240" w:lineRule="auto"/>
        <w:jc w:val="both"/>
        <w:rPr>
          <w:rFonts w:ascii="Times New Roman" w:hAnsi="Times New Roman" w:cs="Times New Roman"/>
          <w:sz w:val="24"/>
        </w:rPr>
      </w:pPr>
      <w:r w:rsidRPr="00E52F91">
        <w:rPr>
          <w:rFonts w:ascii="Times New Roman" w:hAnsi="Times New Roman" w:cs="Times New Roman"/>
          <w:sz w:val="24"/>
          <w:szCs w:val="24"/>
        </w:rPr>
        <w:t>Uluslararası İlişkiler Bölümünde</w:t>
      </w:r>
      <w:r w:rsidR="00790FBF" w:rsidRPr="001C2904">
        <w:rPr>
          <w:rFonts w:ascii="Times New Roman" w:hAnsi="Times New Roman" w:cs="Times New Roman"/>
          <w:sz w:val="24"/>
        </w:rPr>
        <w:t xml:space="preserve"> misyon ve stratejik hedeflerine ulaşmasını güvence altına alan ve süreçleriyle uyumlu yönetişim modeli ve idari yapılanması </w:t>
      </w:r>
      <w:r w:rsidR="00160068" w:rsidRPr="00160068">
        <w:rPr>
          <w:rFonts w:ascii="Times New Roman" w:hAnsi="Times New Roman" w:cs="Times New Roman"/>
          <w:sz w:val="24"/>
          <w:szCs w:val="24"/>
        </w:rPr>
        <w:t>2547 Sayılı Yükseköğretim Kanunu</w:t>
      </w:r>
      <w:r w:rsidR="00160068">
        <w:rPr>
          <w:rFonts w:ascii="Times New Roman" w:hAnsi="Times New Roman" w:cs="Times New Roman"/>
          <w:sz w:val="24"/>
          <w:szCs w:val="24"/>
        </w:rPr>
        <w:t xml:space="preserve"> (</w:t>
      </w:r>
      <w:r w:rsidR="00160068">
        <w:rPr>
          <w:rFonts w:ascii="Times New Roman" w:hAnsi="Times New Roman" w:cs="Times New Roman"/>
          <w:sz w:val="24"/>
        </w:rPr>
        <w:t>A.1.1.1.kanıtı)</w:t>
      </w:r>
      <w:r w:rsidR="00160068" w:rsidRPr="00160068">
        <w:rPr>
          <w:rFonts w:ascii="Times New Roman" w:hAnsi="Times New Roman" w:cs="Times New Roman"/>
          <w:sz w:val="24"/>
          <w:szCs w:val="24"/>
        </w:rPr>
        <w:t xml:space="preserve"> ve Üniversitelerde Akademik Teşkilat Yönetmeliği </w:t>
      </w:r>
      <w:r w:rsidR="00160068">
        <w:rPr>
          <w:rFonts w:ascii="Times New Roman" w:hAnsi="Times New Roman" w:cs="Times New Roman"/>
          <w:sz w:val="24"/>
          <w:szCs w:val="24"/>
        </w:rPr>
        <w:t>(</w:t>
      </w:r>
      <w:r w:rsidR="00160068">
        <w:rPr>
          <w:rFonts w:ascii="Times New Roman" w:hAnsi="Times New Roman" w:cs="Times New Roman"/>
          <w:sz w:val="24"/>
        </w:rPr>
        <w:t xml:space="preserve">A.1.1.2.kanıtı) </w:t>
      </w:r>
      <w:r w:rsidR="00160068" w:rsidRPr="00160068">
        <w:rPr>
          <w:rFonts w:ascii="Times New Roman" w:hAnsi="Times New Roman" w:cs="Times New Roman"/>
          <w:sz w:val="24"/>
          <w:szCs w:val="24"/>
        </w:rPr>
        <w:t>doğrultusunda</w:t>
      </w:r>
      <w:r w:rsidR="00160068">
        <w:t xml:space="preserve"> </w:t>
      </w:r>
      <w:r w:rsidR="00790FBF" w:rsidRPr="001C2904">
        <w:rPr>
          <w:rFonts w:ascii="Times New Roman" w:hAnsi="Times New Roman" w:cs="Times New Roman"/>
          <w:sz w:val="24"/>
        </w:rPr>
        <w:t>belirlenmiştir.</w:t>
      </w:r>
      <w:r w:rsidR="00DB46E5">
        <w:rPr>
          <w:rFonts w:ascii="Times New Roman" w:hAnsi="Times New Roman" w:cs="Times New Roman"/>
          <w:sz w:val="24"/>
        </w:rPr>
        <w:t xml:space="preserve"> Ayrıca kalite akreditasyon çalışmaları kapsamında komisyonlar </w:t>
      </w:r>
      <w:r w:rsidR="00DB46E5" w:rsidRPr="00747BF7">
        <w:rPr>
          <w:rFonts w:ascii="Times New Roman" w:hAnsi="Times New Roman" w:cs="Times New Roman"/>
          <w:sz w:val="24"/>
        </w:rPr>
        <w:t>oluşturulmuştur.</w:t>
      </w:r>
      <w:r w:rsidR="00DB46E5">
        <w:rPr>
          <w:rFonts w:ascii="Times New Roman" w:hAnsi="Times New Roman" w:cs="Times New Roman"/>
          <w:sz w:val="24"/>
        </w:rPr>
        <w:t xml:space="preserve"> Bölümdeki çalışmalar katılımcı </w:t>
      </w:r>
      <w:r w:rsidR="0006218E">
        <w:rPr>
          <w:rFonts w:ascii="Times New Roman" w:hAnsi="Times New Roman" w:cs="Times New Roman"/>
          <w:sz w:val="24"/>
        </w:rPr>
        <w:t xml:space="preserve">ve </w:t>
      </w:r>
      <w:r w:rsidR="00DB46E5">
        <w:rPr>
          <w:rFonts w:ascii="Times New Roman" w:hAnsi="Times New Roman" w:cs="Times New Roman"/>
          <w:sz w:val="24"/>
        </w:rPr>
        <w:t xml:space="preserve">demokratik </w:t>
      </w:r>
      <w:r w:rsidR="0006218E">
        <w:rPr>
          <w:rFonts w:ascii="Times New Roman" w:hAnsi="Times New Roman" w:cs="Times New Roman"/>
          <w:sz w:val="24"/>
        </w:rPr>
        <w:t xml:space="preserve">bir </w:t>
      </w:r>
      <w:r w:rsidR="00DB46E5">
        <w:rPr>
          <w:rFonts w:ascii="Times New Roman" w:hAnsi="Times New Roman" w:cs="Times New Roman"/>
          <w:sz w:val="24"/>
        </w:rPr>
        <w:t>temelde yürütülmektedir.</w:t>
      </w:r>
    </w:p>
    <w:p w14:paraId="546F1FE8" w14:textId="77777777" w:rsidR="00790FBF" w:rsidRPr="001C5833"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627D6EE" w14:textId="116C559A" w:rsidR="00790FBF" w:rsidRPr="000F4095" w:rsidRDefault="00160068" w:rsidP="000F4095">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rPr>
      </w:pPr>
      <w:r w:rsidRPr="000F4095">
        <w:rPr>
          <w:rFonts w:ascii="Times New Roman" w:hAnsi="Times New Roman" w:cs="Times New Roman"/>
          <w:i/>
          <w:color w:val="5B9BD5" w:themeColor="accent1"/>
          <w:sz w:val="24"/>
        </w:rPr>
        <w:t>https://www.mevzuat.gov.tr/MevzuatMetin/1.5.2547.pdf</w:t>
      </w:r>
    </w:p>
    <w:p w14:paraId="170CA816" w14:textId="432B9197" w:rsidR="00160068" w:rsidRPr="00DB46E5" w:rsidRDefault="0020252C" w:rsidP="007C0217">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u w:val="none"/>
        </w:rPr>
      </w:pPr>
      <w:hyperlink r:id="rId11" w:history="1">
        <w:r w:rsidR="00160068" w:rsidRPr="00887722">
          <w:rPr>
            <w:rStyle w:val="Kpr"/>
            <w:rFonts w:ascii="Times New Roman" w:hAnsi="Times New Roman" w:cs="Times New Roman"/>
            <w:sz w:val="24"/>
          </w:rPr>
          <w:t>https://www.mevzuat.gov.tr/mevzuat?MevzuatNo=10127&amp;MevzuatTur=7&amp;MevzuatTertip=5</w:t>
        </w:r>
      </w:hyperlink>
    </w:p>
    <w:p w14:paraId="6BFB664F" w14:textId="5DCEAAD3" w:rsidR="00DB46E5" w:rsidRPr="00672FC1" w:rsidRDefault="00672FC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672FC1">
        <w:rPr>
          <w:rFonts w:ascii="Times New Roman" w:hAnsi="Times New Roman" w:cs="Times New Roman"/>
          <w:sz w:val="24"/>
        </w:rPr>
        <w:t>Ders Dağılımı için Bölüm Kurulu Toplantı Tutanağı</w:t>
      </w:r>
      <w:r>
        <w:rPr>
          <w:rFonts w:ascii="Times New Roman" w:hAnsi="Times New Roman" w:cs="Times New Roman"/>
          <w:sz w:val="24"/>
        </w:rPr>
        <w:t xml:space="preserve"> (Ek 1)</w:t>
      </w:r>
    </w:p>
    <w:p w14:paraId="008F3573" w14:textId="77777777" w:rsidR="00160068" w:rsidRDefault="00160068" w:rsidP="00160068">
      <w:pPr>
        <w:pStyle w:val="ListeParagraf"/>
        <w:shd w:val="clear" w:color="auto" w:fill="FFFFFF" w:themeFill="background1"/>
        <w:spacing w:before="120" w:after="120" w:line="240" w:lineRule="auto"/>
        <w:jc w:val="both"/>
        <w:rPr>
          <w:rFonts w:ascii="Times New Roman" w:hAnsi="Times New Roman" w:cs="Times New Roman"/>
          <w:sz w:val="24"/>
        </w:rPr>
      </w:pPr>
    </w:p>
    <w:p w14:paraId="124EFBB2" w14:textId="77777777" w:rsidR="00160068" w:rsidRPr="001C2904" w:rsidRDefault="00160068" w:rsidP="00160068">
      <w:pPr>
        <w:pStyle w:val="ListeParagraf"/>
        <w:shd w:val="clear" w:color="auto" w:fill="FFFFFF" w:themeFill="background1"/>
        <w:spacing w:before="120" w:after="120" w:line="240" w:lineRule="auto"/>
        <w:jc w:val="both"/>
        <w:rPr>
          <w:rFonts w:ascii="Times New Roman" w:hAnsi="Times New Roman" w:cs="Times New Roman"/>
          <w:sz w:val="24"/>
        </w:rPr>
      </w:pP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1CD73DA2" w14:textId="69AB55DF" w:rsidR="00790FBF" w:rsidRPr="001C5833"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672FC1">
        <w:rPr>
          <w:rFonts w:ascii="Times New Roman" w:hAnsi="Times New Roman" w:cs="Times New Roman"/>
          <w:b/>
          <w:i/>
          <w:iCs/>
          <w:color w:val="C00000"/>
          <w:sz w:val="24"/>
          <w:szCs w:val="26"/>
        </w:rPr>
        <w:t>3</w:t>
      </w:r>
      <w:r w:rsidR="00207E7D">
        <w:rPr>
          <w:rFonts w:ascii="Times New Roman" w:hAnsi="Times New Roman" w:cs="Times New Roman"/>
          <w:b/>
          <w:i/>
          <w:iCs/>
          <w:color w:val="C00000"/>
          <w:sz w:val="24"/>
          <w:szCs w:val="26"/>
        </w:rPr>
        <w:t xml:space="preserve"> </w:t>
      </w:r>
    </w:p>
    <w:p w14:paraId="3BA8688A" w14:textId="78EE3B11" w:rsidR="00160068" w:rsidRDefault="00E52F91" w:rsidP="00E52F91">
      <w:pPr>
        <w:pStyle w:val="TableParagraph"/>
        <w:spacing w:line="292" w:lineRule="exact"/>
        <w:ind w:left="104"/>
        <w:jc w:val="both"/>
        <w:rPr>
          <w:rFonts w:ascii="Times New Roman" w:hAnsi="Times New Roman" w:cs="Times New Roman"/>
          <w:spacing w:val="-2"/>
          <w:sz w:val="24"/>
        </w:rPr>
      </w:pPr>
      <w:r w:rsidRPr="00207E7D">
        <w:rPr>
          <w:rFonts w:ascii="Times New Roman" w:hAnsi="Times New Roman" w:cs="Times New Roman"/>
          <w:sz w:val="24"/>
          <w:szCs w:val="24"/>
        </w:rPr>
        <w:t>Uluslararası İlişkiler Bölümünde</w:t>
      </w:r>
      <w:r w:rsidR="00160068" w:rsidRPr="00207E7D">
        <w:rPr>
          <w:rFonts w:ascii="Times New Roman" w:hAnsi="Times New Roman" w:cs="Times New Roman"/>
          <w:spacing w:val="-4"/>
          <w:sz w:val="24"/>
        </w:rPr>
        <w:t xml:space="preserve"> </w:t>
      </w:r>
      <w:r w:rsidR="00160068" w:rsidRPr="00207E7D">
        <w:rPr>
          <w:rFonts w:ascii="Times New Roman" w:hAnsi="Times New Roman" w:cs="Times New Roman"/>
          <w:spacing w:val="-2"/>
          <w:sz w:val="24"/>
        </w:rPr>
        <w:t xml:space="preserve">liderlerin </w:t>
      </w:r>
      <w:r w:rsidR="00160068" w:rsidRPr="00207E7D">
        <w:rPr>
          <w:rFonts w:ascii="Times New Roman" w:hAnsi="Times New Roman" w:cs="Times New Roman"/>
          <w:sz w:val="24"/>
        </w:rPr>
        <w:t xml:space="preserve">kalite </w:t>
      </w:r>
      <w:r w:rsidR="00160068" w:rsidRPr="00207E7D">
        <w:rPr>
          <w:rFonts w:ascii="Times New Roman" w:hAnsi="Times New Roman" w:cs="Times New Roman"/>
          <w:spacing w:val="-2"/>
          <w:sz w:val="24"/>
        </w:rPr>
        <w:t xml:space="preserve">güvencesi </w:t>
      </w:r>
      <w:r w:rsidR="00160068" w:rsidRPr="00207E7D">
        <w:rPr>
          <w:rFonts w:ascii="Times New Roman" w:hAnsi="Times New Roman" w:cs="Times New Roman"/>
          <w:sz w:val="24"/>
        </w:rPr>
        <w:t>sisteminin</w:t>
      </w:r>
      <w:r w:rsidR="00160068" w:rsidRPr="00207E7D">
        <w:rPr>
          <w:rFonts w:ascii="Times New Roman" w:hAnsi="Times New Roman" w:cs="Times New Roman"/>
          <w:spacing w:val="-14"/>
          <w:sz w:val="24"/>
        </w:rPr>
        <w:t xml:space="preserve"> </w:t>
      </w:r>
      <w:r w:rsidR="00160068" w:rsidRPr="00207E7D">
        <w:rPr>
          <w:rFonts w:ascii="Times New Roman" w:hAnsi="Times New Roman" w:cs="Times New Roman"/>
          <w:sz w:val="24"/>
        </w:rPr>
        <w:t xml:space="preserve">yönetimi ve kültürünün </w:t>
      </w:r>
      <w:r w:rsidR="00160068" w:rsidRPr="00207E7D">
        <w:rPr>
          <w:rFonts w:ascii="Times New Roman" w:hAnsi="Times New Roman" w:cs="Times New Roman"/>
          <w:spacing w:val="-2"/>
          <w:sz w:val="24"/>
        </w:rPr>
        <w:t xml:space="preserve">içselleştirilmesi </w:t>
      </w:r>
      <w:r w:rsidR="00160068" w:rsidRPr="00207E7D">
        <w:rPr>
          <w:rFonts w:ascii="Times New Roman" w:hAnsi="Times New Roman" w:cs="Times New Roman"/>
          <w:sz w:val="24"/>
        </w:rPr>
        <w:t>konusunda</w:t>
      </w:r>
      <w:r w:rsidR="00160068" w:rsidRPr="00207E7D">
        <w:rPr>
          <w:rFonts w:ascii="Times New Roman" w:hAnsi="Times New Roman" w:cs="Times New Roman"/>
          <w:spacing w:val="-14"/>
          <w:sz w:val="24"/>
        </w:rPr>
        <w:t xml:space="preserve"> </w:t>
      </w:r>
      <w:r w:rsidR="00160068" w:rsidRPr="00207E7D">
        <w:rPr>
          <w:rFonts w:ascii="Times New Roman" w:hAnsi="Times New Roman" w:cs="Times New Roman"/>
          <w:sz w:val="24"/>
        </w:rPr>
        <w:t xml:space="preserve">sahipliği ve motivasyonu </w:t>
      </w:r>
      <w:r w:rsidR="00160068" w:rsidRPr="00207E7D">
        <w:rPr>
          <w:rFonts w:ascii="Times New Roman" w:hAnsi="Times New Roman" w:cs="Times New Roman"/>
          <w:spacing w:val="-2"/>
          <w:sz w:val="24"/>
        </w:rPr>
        <w:t>bulunmaktadır.</w:t>
      </w:r>
      <w:r w:rsidR="00876FC6" w:rsidRPr="00207E7D">
        <w:rPr>
          <w:rFonts w:ascii="Times New Roman" w:hAnsi="Times New Roman" w:cs="Times New Roman"/>
          <w:spacing w:val="-2"/>
          <w:sz w:val="24"/>
        </w:rPr>
        <w:t xml:space="preserve"> </w:t>
      </w:r>
      <w:r w:rsidR="00207E7D">
        <w:rPr>
          <w:rFonts w:ascii="Times New Roman" w:hAnsi="Times New Roman" w:cs="Times New Roman"/>
          <w:spacing w:val="-2"/>
          <w:sz w:val="24"/>
        </w:rPr>
        <w:t>Bu kapsamda mevcut durum gözden geçirilmekte, iyileştirmeye dönük adımlar belirlenerek gerekli inisiyatifler alınmaktadır.</w:t>
      </w:r>
    </w:p>
    <w:p w14:paraId="2A6DF0E1" w14:textId="56BEA28E" w:rsidR="00DB46E5" w:rsidRDefault="00DB46E5" w:rsidP="00E52F91">
      <w:pPr>
        <w:pStyle w:val="TableParagraph"/>
        <w:spacing w:line="292" w:lineRule="exact"/>
        <w:ind w:left="104"/>
        <w:jc w:val="both"/>
        <w:rPr>
          <w:rFonts w:ascii="Times New Roman" w:hAnsi="Times New Roman" w:cs="Times New Roman"/>
          <w:spacing w:val="-2"/>
          <w:sz w:val="24"/>
        </w:rPr>
      </w:pPr>
    </w:p>
    <w:p w14:paraId="35E2C656" w14:textId="52403318" w:rsidR="0072027E" w:rsidRDefault="00790FBF" w:rsidP="00F65B57">
      <w:pPr>
        <w:pStyle w:val="TableParagraph"/>
        <w:spacing w:line="292" w:lineRule="exact"/>
        <w:ind w:left="104"/>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r w:rsidR="00B30DD6">
        <w:rPr>
          <w:rFonts w:ascii="Times New Roman" w:hAnsi="Times New Roman" w:cs="Times New Roman"/>
          <w:b/>
          <w:i/>
          <w:iCs/>
          <w:color w:val="C00000"/>
          <w:sz w:val="24"/>
          <w:szCs w:val="26"/>
        </w:rPr>
        <w:t xml:space="preserve"> </w:t>
      </w:r>
    </w:p>
    <w:p w14:paraId="202364B7" w14:textId="7E4100EC" w:rsidR="00672FC1" w:rsidRPr="000F4095" w:rsidRDefault="00672FC1" w:rsidP="000F4095">
      <w:pPr>
        <w:pStyle w:val="ListeParagraf"/>
        <w:numPr>
          <w:ilvl w:val="0"/>
          <w:numId w:val="21"/>
        </w:numPr>
        <w:shd w:val="clear" w:color="auto" w:fill="FFFFFF" w:themeFill="background1"/>
        <w:spacing w:before="120" w:after="120" w:line="360" w:lineRule="auto"/>
        <w:jc w:val="both"/>
        <w:rPr>
          <w:rFonts w:ascii="Times New Roman" w:eastAsia="Carlito" w:hAnsi="Times New Roman" w:cs="Times New Roman"/>
          <w:sz w:val="24"/>
        </w:rPr>
      </w:pPr>
      <w:r w:rsidRPr="000F4095">
        <w:rPr>
          <w:rFonts w:ascii="Times New Roman" w:eastAsia="Carlito" w:hAnsi="Times New Roman" w:cs="Times New Roman"/>
          <w:sz w:val="24"/>
        </w:rPr>
        <w:t>Akreditasyon Çalışmaları</w:t>
      </w:r>
      <w:r w:rsidR="00680210">
        <w:rPr>
          <w:rFonts w:ascii="Times New Roman" w:eastAsia="Carlito" w:hAnsi="Times New Roman" w:cs="Times New Roman"/>
          <w:sz w:val="24"/>
        </w:rPr>
        <w:t xml:space="preserve"> Konulu</w:t>
      </w:r>
      <w:r w:rsidRPr="000F4095">
        <w:rPr>
          <w:rFonts w:ascii="Times New Roman" w:eastAsia="Carlito" w:hAnsi="Times New Roman" w:cs="Times New Roman"/>
          <w:sz w:val="24"/>
        </w:rPr>
        <w:t xml:space="preserve"> Bölüm Kurulu Toplantı Tutanağı (EK 2)</w:t>
      </w:r>
    </w:p>
    <w:p w14:paraId="0876476F" w14:textId="377F0D06"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403004D8" w14:textId="50D835E0"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BB129F">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3DB84705" w14:textId="14270FCC" w:rsidR="002D1927" w:rsidRPr="002018E9" w:rsidRDefault="00BB129F" w:rsidP="00BB129F">
      <w:pPr>
        <w:pStyle w:val="TableParagraph"/>
        <w:spacing w:line="276" w:lineRule="auto"/>
        <w:ind w:left="110" w:right="467"/>
        <w:jc w:val="both"/>
        <w:rPr>
          <w:rFonts w:ascii="Times New Roman" w:hAnsi="Times New Roman" w:cs="Times New Roman"/>
          <w:spacing w:val="-2"/>
          <w:sz w:val="24"/>
        </w:rPr>
      </w:pPr>
      <w:r w:rsidRPr="002018E9">
        <w:rPr>
          <w:rFonts w:ascii="Times New Roman" w:hAnsi="Times New Roman" w:cs="Times New Roman"/>
          <w:sz w:val="24"/>
        </w:rPr>
        <w:t>D</w:t>
      </w:r>
      <w:r w:rsidR="002D1927" w:rsidRPr="002018E9">
        <w:rPr>
          <w:rFonts w:ascii="Times New Roman" w:hAnsi="Times New Roman" w:cs="Times New Roman"/>
          <w:sz w:val="24"/>
        </w:rPr>
        <w:t>eğişim yönetimi</w:t>
      </w:r>
      <w:r w:rsidR="002D1927" w:rsidRPr="002018E9">
        <w:rPr>
          <w:rFonts w:ascii="Times New Roman" w:hAnsi="Times New Roman" w:cs="Times New Roman"/>
          <w:spacing w:val="-14"/>
          <w:sz w:val="24"/>
        </w:rPr>
        <w:t xml:space="preserve"> </w:t>
      </w:r>
      <w:r w:rsidR="002D1927" w:rsidRPr="002018E9">
        <w:rPr>
          <w:rFonts w:ascii="Times New Roman" w:hAnsi="Times New Roman" w:cs="Times New Roman"/>
          <w:sz w:val="24"/>
        </w:rPr>
        <w:t xml:space="preserve">yaklaşımı </w:t>
      </w:r>
      <w:r w:rsidRPr="002018E9">
        <w:rPr>
          <w:rFonts w:ascii="Times New Roman" w:hAnsi="Times New Roman" w:cs="Times New Roman"/>
          <w:sz w:val="24"/>
        </w:rPr>
        <w:t>bölümün</w:t>
      </w:r>
      <w:r w:rsidR="002D1927" w:rsidRPr="002018E9">
        <w:rPr>
          <w:rFonts w:ascii="Times New Roman" w:hAnsi="Times New Roman" w:cs="Times New Roman"/>
          <w:spacing w:val="-4"/>
          <w:sz w:val="24"/>
        </w:rPr>
        <w:t xml:space="preserve"> </w:t>
      </w:r>
      <w:r w:rsidR="002D1927" w:rsidRPr="002018E9">
        <w:rPr>
          <w:rFonts w:ascii="Times New Roman" w:hAnsi="Times New Roman" w:cs="Times New Roman"/>
          <w:spacing w:val="-2"/>
          <w:sz w:val="24"/>
        </w:rPr>
        <w:t xml:space="preserve">geneline </w:t>
      </w:r>
      <w:r w:rsidR="002D1927" w:rsidRPr="002018E9">
        <w:rPr>
          <w:rFonts w:ascii="Times New Roman" w:hAnsi="Times New Roman" w:cs="Times New Roman"/>
          <w:sz w:val="24"/>
        </w:rPr>
        <w:t>yayılmış</w:t>
      </w:r>
      <w:r w:rsidR="002D1927" w:rsidRPr="002018E9">
        <w:rPr>
          <w:rFonts w:ascii="Times New Roman" w:hAnsi="Times New Roman" w:cs="Times New Roman"/>
          <w:spacing w:val="-3"/>
          <w:sz w:val="24"/>
        </w:rPr>
        <w:t xml:space="preserve"> </w:t>
      </w:r>
      <w:r w:rsidR="002D1927" w:rsidRPr="002018E9">
        <w:rPr>
          <w:rFonts w:ascii="Times New Roman" w:hAnsi="Times New Roman" w:cs="Times New Roman"/>
          <w:sz w:val="24"/>
        </w:rPr>
        <w:t>ve</w:t>
      </w:r>
      <w:r w:rsidR="002D1927" w:rsidRPr="002018E9">
        <w:rPr>
          <w:rFonts w:ascii="Times New Roman" w:hAnsi="Times New Roman" w:cs="Times New Roman"/>
          <w:spacing w:val="-3"/>
          <w:sz w:val="24"/>
        </w:rPr>
        <w:t xml:space="preserve"> </w:t>
      </w:r>
      <w:r w:rsidR="002D1927" w:rsidRPr="002018E9">
        <w:rPr>
          <w:rFonts w:ascii="Times New Roman" w:hAnsi="Times New Roman" w:cs="Times New Roman"/>
          <w:spacing w:val="-2"/>
          <w:sz w:val="24"/>
        </w:rPr>
        <w:t>bütüncül olarak</w:t>
      </w:r>
      <w:r w:rsidRPr="002018E9">
        <w:rPr>
          <w:rFonts w:ascii="Times New Roman" w:hAnsi="Times New Roman" w:cs="Times New Roman"/>
          <w:spacing w:val="-2"/>
          <w:sz w:val="24"/>
        </w:rPr>
        <w:t xml:space="preserve">, ortak </w:t>
      </w:r>
      <w:proofErr w:type="gramStart"/>
      <w:r w:rsidRPr="002018E9">
        <w:rPr>
          <w:rFonts w:ascii="Times New Roman" w:hAnsi="Times New Roman" w:cs="Times New Roman"/>
          <w:spacing w:val="-2"/>
          <w:sz w:val="24"/>
        </w:rPr>
        <w:t xml:space="preserve">iradeyle  </w:t>
      </w:r>
      <w:r w:rsidR="002D1927" w:rsidRPr="002018E9">
        <w:rPr>
          <w:rFonts w:ascii="Times New Roman" w:hAnsi="Times New Roman" w:cs="Times New Roman"/>
          <w:spacing w:val="-2"/>
          <w:sz w:val="24"/>
        </w:rPr>
        <w:t>yürütülmektedir</w:t>
      </w:r>
      <w:proofErr w:type="gramEnd"/>
      <w:r w:rsidR="002D1927" w:rsidRPr="002018E9">
        <w:rPr>
          <w:rFonts w:ascii="Times New Roman" w:hAnsi="Times New Roman" w:cs="Times New Roman"/>
          <w:spacing w:val="-2"/>
          <w:sz w:val="24"/>
        </w:rPr>
        <w:t>. 2024 yılı itibariyle kalite – akreditasyon çalışmaları önemle ele alınmış, bölümdeki işleyiş ve gelişmenin bu doğrultuda şekil</w:t>
      </w:r>
      <w:r w:rsidRPr="002018E9">
        <w:rPr>
          <w:rFonts w:ascii="Times New Roman" w:hAnsi="Times New Roman" w:cs="Times New Roman"/>
          <w:spacing w:val="-2"/>
          <w:sz w:val="24"/>
        </w:rPr>
        <w:t>lenmesi için adımlar atılmıştır.</w:t>
      </w:r>
    </w:p>
    <w:p w14:paraId="47D79016" w14:textId="04A911B7" w:rsidR="00BB129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A8DD645" w14:textId="6A54C5E1" w:rsidR="00384D48" w:rsidRPr="000F4095" w:rsidRDefault="00384D48" w:rsidP="000F4095">
      <w:pPr>
        <w:pStyle w:val="ListeParagraf"/>
        <w:numPr>
          <w:ilvl w:val="0"/>
          <w:numId w:val="20"/>
        </w:numPr>
        <w:shd w:val="clear" w:color="auto" w:fill="FFFFFF" w:themeFill="background1"/>
        <w:spacing w:before="120" w:after="120" w:line="360" w:lineRule="auto"/>
        <w:jc w:val="both"/>
        <w:rPr>
          <w:rFonts w:ascii="Times New Roman" w:eastAsia="Carlito" w:hAnsi="Times New Roman" w:cs="Times New Roman"/>
          <w:sz w:val="24"/>
        </w:rPr>
      </w:pPr>
      <w:r w:rsidRPr="000F4095">
        <w:rPr>
          <w:rFonts w:ascii="Times New Roman" w:eastAsia="Carlito" w:hAnsi="Times New Roman" w:cs="Times New Roman"/>
          <w:sz w:val="24"/>
        </w:rPr>
        <w:t xml:space="preserve">Akreditasyon Çalışmaları </w:t>
      </w:r>
      <w:r w:rsidR="00680210">
        <w:rPr>
          <w:rFonts w:ascii="Times New Roman" w:eastAsia="Carlito" w:hAnsi="Times New Roman" w:cs="Times New Roman"/>
          <w:sz w:val="24"/>
        </w:rPr>
        <w:t xml:space="preserve">Konulu </w:t>
      </w:r>
      <w:r w:rsidRPr="000F4095">
        <w:rPr>
          <w:rFonts w:ascii="Times New Roman" w:eastAsia="Carlito" w:hAnsi="Times New Roman" w:cs="Times New Roman"/>
          <w:sz w:val="24"/>
        </w:rPr>
        <w:t>Bölüm Kurulu Toplantı Tutanağı (EK 2)</w:t>
      </w:r>
    </w:p>
    <w:p w14:paraId="32924B5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1D91FE84" w14:textId="570980AE"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 xml:space="preserve">Olgunluk Düzeyi: </w:t>
      </w:r>
      <w:r w:rsidR="00BB129F">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066FDFFD" w14:textId="1E841ACD" w:rsidR="00BB129F" w:rsidRPr="00384D48" w:rsidRDefault="00384D48" w:rsidP="00BB129F">
      <w:pPr>
        <w:shd w:val="clear" w:color="auto" w:fill="FFFFFF" w:themeFill="background1"/>
        <w:spacing w:before="120" w:after="120" w:line="360" w:lineRule="auto"/>
        <w:jc w:val="both"/>
        <w:rPr>
          <w:rFonts w:ascii="Times New Roman" w:hAnsi="Times New Roman" w:cs="Times New Roman"/>
          <w:spacing w:val="-2"/>
          <w:sz w:val="24"/>
        </w:rPr>
      </w:pPr>
      <w:r w:rsidRPr="00384D48">
        <w:rPr>
          <w:rFonts w:ascii="Times New Roman" w:hAnsi="Times New Roman" w:cs="Times New Roman"/>
          <w:sz w:val="24"/>
          <w:szCs w:val="24"/>
        </w:rPr>
        <w:t>Bölümde</w:t>
      </w:r>
      <w:r w:rsidR="00B30DD6" w:rsidRPr="00384D48">
        <w:rPr>
          <w:rFonts w:ascii="Times New Roman" w:hAnsi="Times New Roman" w:cs="Times New Roman"/>
          <w:spacing w:val="-2"/>
          <w:sz w:val="24"/>
        </w:rPr>
        <w:t xml:space="preserve"> </w:t>
      </w:r>
      <w:r w:rsidR="00BB129F" w:rsidRPr="00384D48">
        <w:rPr>
          <w:rFonts w:ascii="Times New Roman" w:hAnsi="Times New Roman" w:cs="Times New Roman"/>
          <w:sz w:val="24"/>
        </w:rPr>
        <w:t>İç</w:t>
      </w:r>
      <w:r w:rsidR="00BB129F" w:rsidRPr="00384D48">
        <w:rPr>
          <w:rFonts w:ascii="Times New Roman" w:hAnsi="Times New Roman" w:cs="Times New Roman"/>
          <w:spacing w:val="-14"/>
          <w:sz w:val="24"/>
        </w:rPr>
        <w:t xml:space="preserve"> </w:t>
      </w:r>
      <w:r w:rsidR="00BB129F" w:rsidRPr="00384D48">
        <w:rPr>
          <w:rFonts w:ascii="Times New Roman" w:hAnsi="Times New Roman" w:cs="Times New Roman"/>
          <w:sz w:val="24"/>
        </w:rPr>
        <w:t>kalite</w:t>
      </w:r>
      <w:r w:rsidR="00BB129F" w:rsidRPr="00384D48">
        <w:rPr>
          <w:rFonts w:ascii="Times New Roman" w:hAnsi="Times New Roman" w:cs="Times New Roman"/>
          <w:spacing w:val="-14"/>
          <w:sz w:val="24"/>
        </w:rPr>
        <w:t xml:space="preserve"> </w:t>
      </w:r>
      <w:r w:rsidR="00BB129F" w:rsidRPr="00384D48">
        <w:rPr>
          <w:rFonts w:ascii="Times New Roman" w:hAnsi="Times New Roman" w:cs="Times New Roman"/>
          <w:sz w:val="24"/>
        </w:rPr>
        <w:t xml:space="preserve">güvencesi sistemi </w:t>
      </w:r>
      <w:r w:rsidR="0006218E" w:rsidRPr="00384D48">
        <w:rPr>
          <w:rFonts w:ascii="Times New Roman" w:hAnsi="Times New Roman" w:cs="Times New Roman"/>
          <w:sz w:val="24"/>
        </w:rPr>
        <w:t>bölümün</w:t>
      </w:r>
      <w:r w:rsidR="00BB129F" w:rsidRPr="00384D48">
        <w:rPr>
          <w:rFonts w:ascii="Times New Roman" w:hAnsi="Times New Roman" w:cs="Times New Roman"/>
          <w:sz w:val="24"/>
        </w:rPr>
        <w:t xml:space="preserve"> geneline</w:t>
      </w:r>
      <w:r w:rsidR="00BB129F" w:rsidRPr="00384D48">
        <w:rPr>
          <w:rFonts w:ascii="Times New Roman" w:hAnsi="Times New Roman" w:cs="Times New Roman"/>
          <w:spacing w:val="-1"/>
          <w:sz w:val="24"/>
        </w:rPr>
        <w:t xml:space="preserve"> </w:t>
      </w:r>
      <w:r w:rsidR="00BB129F" w:rsidRPr="00384D48">
        <w:rPr>
          <w:rFonts w:ascii="Times New Roman" w:hAnsi="Times New Roman" w:cs="Times New Roman"/>
          <w:sz w:val="24"/>
        </w:rPr>
        <w:t>yayılmış, şeffaf</w:t>
      </w:r>
      <w:r w:rsidR="00BB129F" w:rsidRPr="00384D48">
        <w:rPr>
          <w:rFonts w:ascii="Times New Roman" w:hAnsi="Times New Roman" w:cs="Times New Roman"/>
          <w:spacing w:val="-10"/>
          <w:sz w:val="24"/>
        </w:rPr>
        <w:t xml:space="preserve"> </w:t>
      </w:r>
      <w:r w:rsidR="00BB129F" w:rsidRPr="00384D48">
        <w:rPr>
          <w:rFonts w:ascii="Times New Roman" w:hAnsi="Times New Roman" w:cs="Times New Roman"/>
          <w:sz w:val="24"/>
        </w:rPr>
        <w:t>ve</w:t>
      </w:r>
      <w:r w:rsidR="00BB129F" w:rsidRPr="00384D48">
        <w:rPr>
          <w:rFonts w:ascii="Times New Roman" w:hAnsi="Times New Roman" w:cs="Times New Roman"/>
          <w:spacing w:val="-13"/>
          <w:sz w:val="24"/>
        </w:rPr>
        <w:t xml:space="preserve"> </w:t>
      </w:r>
      <w:r w:rsidR="00BB129F" w:rsidRPr="00384D48">
        <w:rPr>
          <w:rFonts w:ascii="Times New Roman" w:hAnsi="Times New Roman" w:cs="Times New Roman"/>
          <w:sz w:val="24"/>
        </w:rPr>
        <w:t xml:space="preserve">bütüncül </w:t>
      </w:r>
      <w:r w:rsidR="00BB129F" w:rsidRPr="00384D48">
        <w:rPr>
          <w:rFonts w:ascii="Times New Roman" w:hAnsi="Times New Roman" w:cs="Times New Roman"/>
          <w:spacing w:val="-2"/>
          <w:sz w:val="24"/>
        </w:rPr>
        <w:t xml:space="preserve">olarak yürütülmektedir. Oluşturulmuş komisyonlar süreci gözden geçirmekte, iyileştirme doğrultusunda politikalar belirlemektedir. </w:t>
      </w:r>
    </w:p>
    <w:p w14:paraId="4E857A44" w14:textId="229A7991"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1DE4F746" w14:textId="7155C2BB" w:rsidR="00384D48" w:rsidRPr="000F4095" w:rsidRDefault="00384D48" w:rsidP="000F4095">
      <w:pPr>
        <w:pStyle w:val="ListeParagraf"/>
        <w:numPr>
          <w:ilvl w:val="0"/>
          <w:numId w:val="22"/>
        </w:numPr>
        <w:shd w:val="clear" w:color="auto" w:fill="FFFFFF" w:themeFill="background1"/>
        <w:spacing w:before="120" w:after="120" w:line="360" w:lineRule="auto"/>
        <w:jc w:val="both"/>
        <w:rPr>
          <w:rFonts w:ascii="Times New Roman" w:eastAsia="Carlito" w:hAnsi="Times New Roman" w:cs="Times New Roman"/>
          <w:sz w:val="24"/>
        </w:rPr>
      </w:pPr>
      <w:r w:rsidRPr="000F4095">
        <w:rPr>
          <w:rFonts w:ascii="Times New Roman" w:eastAsia="Carlito" w:hAnsi="Times New Roman" w:cs="Times New Roman"/>
          <w:sz w:val="24"/>
        </w:rPr>
        <w:t>Akreditasyon Çalışmaları</w:t>
      </w:r>
      <w:r w:rsidR="00680210">
        <w:rPr>
          <w:rFonts w:ascii="Times New Roman" w:eastAsia="Carlito" w:hAnsi="Times New Roman" w:cs="Times New Roman"/>
          <w:sz w:val="24"/>
        </w:rPr>
        <w:t xml:space="preserve"> Konulu</w:t>
      </w:r>
      <w:r w:rsidRPr="000F4095">
        <w:rPr>
          <w:rFonts w:ascii="Times New Roman" w:eastAsia="Carlito" w:hAnsi="Times New Roman" w:cs="Times New Roman"/>
          <w:sz w:val="24"/>
        </w:rPr>
        <w:t xml:space="preserve"> Bölüm Kurulu Toplantı Tutanağı (EK 2)</w:t>
      </w:r>
    </w:p>
    <w:p w14:paraId="14C71E96"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64E44E97" w14:textId="2DE76120"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643890">
        <w:rPr>
          <w:rFonts w:ascii="Times New Roman" w:hAnsi="Times New Roman" w:cs="Times New Roman"/>
          <w:b/>
          <w:i/>
          <w:iCs/>
          <w:color w:val="C00000"/>
          <w:sz w:val="24"/>
          <w:szCs w:val="26"/>
        </w:rPr>
        <w:t>2</w:t>
      </w:r>
      <w:r w:rsidRPr="001C5833">
        <w:rPr>
          <w:rFonts w:ascii="Times New Roman" w:hAnsi="Times New Roman" w:cs="Times New Roman"/>
          <w:b/>
          <w:i/>
          <w:iCs/>
          <w:color w:val="C00000"/>
          <w:sz w:val="24"/>
          <w:szCs w:val="26"/>
        </w:rPr>
        <w:t xml:space="preserve"> </w:t>
      </w:r>
    </w:p>
    <w:p w14:paraId="3943B2DD" w14:textId="7BA448F0" w:rsidR="00B30DD6" w:rsidRPr="00554A1D" w:rsidRDefault="00E52F91" w:rsidP="00554A1D">
      <w:pPr>
        <w:pStyle w:val="TableParagraph"/>
        <w:spacing w:line="276" w:lineRule="auto"/>
        <w:ind w:left="108" w:right="512"/>
        <w:jc w:val="both"/>
        <w:rPr>
          <w:rFonts w:ascii="Times New Roman" w:hAnsi="Times New Roman" w:cs="Times New Roman"/>
          <w:spacing w:val="-2"/>
          <w:sz w:val="24"/>
        </w:rPr>
      </w:pPr>
      <w:r w:rsidRPr="000F4095">
        <w:rPr>
          <w:rFonts w:ascii="Times New Roman" w:hAnsi="Times New Roman" w:cs="Times New Roman"/>
          <w:sz w:val="24"/>
          <w:szCs w:val="24"/>
        </w:rPr>
        <w:t>Uluslararası İlişkiler Bölümünde</w:t>
      </w:r>
      <w:r w:rsidR="00B30DD6" w:rsidRPr="000F4095">
        <w:rPr>
          <w:rFonts w:ascii="Times New Roman" w:hAnsi="Times New Roman" w:cs="Times New Roman"/>
          <w:spacing w:val="-14"/>
          <w:sz w:val="24"/>
        </w:rPr>
        <w:t xml:space="preserve"> </w:t>
      </w:r>
      <w:r w:rsidR="00B30DD6" w:rsidRPr="000F4095">
        <w:rPr>
          <w:rFonts w:ascii="Times New Roman" w:hAnsi="Times New Roman" w:cs="Times New Roman"/>
          <w:sz w:val="24"/>
        </w:rPr>
        <w:t>şeffaflık ve hesap verebilirlik</w:t>
      </w:r>
      <w:r w:rsidR="00B30DD6" w:rsidRPr="000F4095">
        <w:rPr>
          <w:rFonts w:ascii="Times New Roman" w:hAnsi="Times New Roman" w:cs="Times New Roman"/>
          <w:spacing w:val="-14"/>
          <w:sz w:val="24"/>
        </w:rPr>
        <w:t xml:space="preserve"> </w:t>
      </w:r>
      <w:r w:rsidR="00B30DD6" w:rsidRPr="000F4095">
        <w:rPr>
          <w:rFonts w:ascii="Times New Roman" w:hAnsi="Times New Roman" w:cs="Times New Roman"/>
          <w:sz w:val="24"/>
        </w:rPr>
        <w:t xml:space="preserve">ilkeleri </w:t>
      </w:r>
      <w:r w:rsidR="00B30DD6" w:rsidRPr="000F4095">
        <w:rPr>
          <w:rFonts w:ascii="Times New Roman" w:hAnsi="Times New Roman" w:cs="Times New Roman"/>
          <w:spacing w:val="-2"/>
          <w:sz w:val="24"/>
        </w:rPr>
        <w:t xml:space="preserve">doğrultusunda kamuoyunu bilgilendirmek </w:t>
      </w:r>
      <w:r w:rsidR="00B30DD6" w:rsidRPr="000F4095">
        <w:rPr>
          <w:rFonts w:ascii="Times New Roman" w:hAnsi="Times New Roman" w:cs="Times New Roman"/>
          <w:sz w:val="24"/>
        </w:rPr>
        <w:t xml:space="preserve">üzere tanımlı </w:t>
      </w:r>
      <w:r w:rsidR="00B30DD6" w:rsidRPr="000F4095">
        <w:rPr>
          <w:rFonts w:ascii="Times New Roman" w:hAnsi="Times New Roman" w:cs="Times New Roman"/>
          <w:spacing w:val="-2"/>
          <w:sz w:val="24"/>
        </w:rPr>
        <w:t xml:space="preserve">süreçler </w:t>
      </w:r>
      <w:proofErr w:type="gramStart"/>
      <w:r w:rsidR="00B30DD6" w:rsidRPr="000F4095">
        <w:rPr>
          <w:rFonts w:ascii="Times New Roman" w:hAnsi="Times New Roman" w:cs="Times New Roman"/>
          <w:spacing w:val="-2"/>
          <w:sz w:val="24"/>
        </w:rPr>
        <w:t>bulunmakta</w:t>
      </w:r>
      <w:r w:rsidR="00554A1D" w:rsidRPr="000F4095">
        <w:rPr>
          <w:rFonts w:ascii="Times New Roman" w:hAnsi="Times New Roman" w:cs="Times New Roman"/>
          <w:spacing w:val="-2"/>
          <w:sz w:val="24"/>
        </w:rPr>
        <w:t>,  kamuoyunu</w:t>
      </w:r>
      <w:proofErr w:type="gramEnd"/>
      <w:r w:rsidR="00554A1D" w:rsidRPr="000F4095">
        <w:rPr>
          <w:rFonts w:ascii="Times New Roman" w:hAnsi="Times New Roman" w:cs="Times New Roman"/>
          <w:spacing w:val="-2"/>
          <w:sz w:val="24"/>
        </w:rPr>
        <w:t xml:space="preserve"> </w:t>
      </w:r>
      <w:r w:rsidR="00554A1D" w:rsidRPr="000F4095">
        <w:rPr>
          <w:rFonts w:ascii="Times New Roman" w:hAnsi="Times New Roman" w:cs="Times New Roman"/>
          <w:sz w:val="24"/>
        </w:rPr>
        <w:t>bilgilendirme ve hesap</w:t>
      </w:r>
      <w:r w:rsidR="00554A1D" w:rsidRPr="000F4095">
        <w:rPr>
          <w:rFonts w:ascii="Times New Roman" w:hAnsi="Times New Roman" w:cs="Times New Roman"/>
          <w:spacing w:val="-14"/>
          <w:sz w:val="24"/>
        </w:rPr>
        <w:t xml:space="preserve"> </w:t>
      </w:r>
      <w:r w:rsidR="00554A1D" w:rsidRPr="000F4095">
        <w:rPr>
          <w:rFonts w:ascii="Times New Roman" w:hAnsi="Times New Roman" w:cs="Times New Roman"/>
          <w:sz w:val="24"/>
        </w:rPr>
        <w:t xml:space="preserve">verebilirlik </w:t>
      </w:r>
      <w:r w:rsidR="00554A1D" w:rsidRPr="000F4095">
        <w:rPr>
          <w:rFonts w:ascii="Times New Roman" w:hAnsi="Times New Roman" w:cs="Times New Roman"/>
          <w:spacing w:val="-2"/>
          <w:sz w:val="24"/>
        </w:rPr>
        <w:t>mekanizmalarını işletilmektedir.</w:t>
      </w:r>
      <w:r w:rsidR="00B30DD6" w:rsidRPr="000F4095">
        <w:rPr>
          <w:rFonts w:ascii="Times New Roman" w:hAnsi="Times New Roman" w:cs="Times New Roman"/>
          <w:spacing w:val="-2"/>
          <w:sz w:val="24"/>
        </w:rPr>
        <w:t xml:space="preserve"> Duyuru ve bilgilendirmeler için Ardahan Üniversitesi Web sayfası üzerinden yapılmaktadır.</w:t>
      </w:r>
      <w:r w:rsidR="00554A1D" w:rsidRPr="000F4095">
        <w:rPr>
          <w:rFonts w:ascii="Times New Roman" w:hAnsi="Times New Roman" w:cs="Times New Roman"/>
          <w:spacing w:val="-2"/>
          <w:sz w:val="24"/>
        </w:rPr>
        <w:t xml:space="preserve"> Bunun</w:t>
      </w:r>
      <w:r w:rsidR="00554A1D" w:rsidRPr="00554A1D">
        <w:rPr>
          <w:rFonts w:ascii="Times New Roman" w:hAnsi="Times New Roman" w:cs="Times New Roman"/>
          <w:spacing w:val="-2"/>
          <w:sz w:val="24"/>
        </w:rPr>
        <w:t xml:space="preserve"> daha da geliştirilmesi için bölüm web sayfasının geliştirilmesi kararlaştırılmış bunun için bir öğretim üyesi görevlendirilmiştir.</w:t>
      </w:r>
    </w:p>
    <w:p w14:paraId="33513F14" w14:textId="6D3F87A5" w:rsidR="00790FBF" w:rsidRPr="001C5833" w:rsidRDefault="00790FBF" w:rsidP="00B30DD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085765C" w14:textId="31C0292C" w:rsidR="00E52F91" w:rsidRPr="000F4095" w:rsidRDefault="0020252C" w:rsidP="000F4095">
      <w:pPr>
        <w:pStyle w:val="ListeParagraf"/>
        <w:numPr>
          <w:ilvl w:val="0"/>
          <w:numId w:val="23"/>
        </w:numPr>
        <w:shd w:val="clear" w:color="auto" w:fill="FFFFFF" w:themeFill="background1"/>
        <w:spacing w:before="120" w:after="120" w:line="240" w:lineRule="auto"/>
        <w:jc w:val="both"/>
        <w:rPr>
          <w:rFonts w:ascii="Times New Roman" w:hAnsi="Times New Roman" w:cs="Times New Roman"/>
          <w:sz w:val="24"/>
        </w:rPr>
      </w:pPr>
      <w:hyperlink r:id="rId12" w:history="1">
        <w:r w:rsidR="000F4095" w:rsidRPr="0065606C">
          <w:rPr>
            <w:rStyle w:val="Kpr"/>
            <w:rFonts w:ascii="Times New Roman" w:hAnsi="Times New Roman" w:cs="Times New Roman"/>
            <w:sz w:val="24"/>
          </w:rPr>
          <w:t>https://www.ardahan.edu.tr/dosyalar/icerik/2023uluslararasi.pdf</w:t>
        </w:r>
      </w:hyperlink>
    </w:p>
    <w:p w14:paraId="5BEBB6D8" w14:textId="4CF9365E" w:rsidR="00AF3C5C" w:rsidRPr="00AF3C5C" w:rsidRDefault="00324754" w:rsidP="00F65B57">
      <w:pPr>
        <w:pStyle w:val="ListeParagraf"/>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b/>
      </w:r>
    </w:p>
    <w:p w14:paraId="0D625702"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2E54EEEF" w14:textId="4C136C6A"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F33633">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493B6E14" w14:textId="26C38978" w:rsidR="00E52F91" w:rsidRPr="00E52F91" w:rsidRDefault="00E52F91" w:rsidP="007D48D5">
      <w:pPr>
        <w:rPr>
          <w:rFonts w:ascii="Times New Roman" w:hAnsi="Times New Roman" w:cs="Times New Roman"/>
          <w:sz w:val="24"/>
          <w:szCs w:val="24"/>
        </w:rPr>
      </w:pPr>
      <w:r w:rsidRPr="00E52F91">
        <w:rPr>
          <w:rFonts w:ascii="Times New Roman" w:hAnsi="Times New Roman" w:cs="Times New Roman"/>
          <w:sz w:val="24"/>
          <w:szCs w:val="24"/>
        </w:rPr>
        <w:t xml:space="preserve">Uluslararası İlişkiler Bölümünde tanımlanmış ve bölüme özgü misyon, vizyon ve politikaları </w:t>
      </w:r>
      <w:r w:rsidR="00963C84">
        <w:rPr>
          <w:rFonts w:ascii="Times New Roman" w:hAnsi="Times New Roman" w:cs="Times New Roman"/>
          <w:sz w:val="24"/>
          <w:szCs w:val="24"/>
        </w:rPr>
        <w:t>belirlenmiş</w:t>
      </w:r>
      <w:r w:rsidR="00F33633">
        <w:rPr>
          <w:rFonts w:ascii="Times New Roman" w:hAnsi="Times New Roman" w:cs="Times New Roman"/>
          <w:sz w:val="24"/>
          <w:szCs w:val="24"/>
        </w:rPr>
        <w:t xml:space="preserve"> ve </w:t>
      </w:r>
      <w:r w:rsidR="007D48D5" w:rsidRPr="007D48D5">
        <w:rPr>
          <w:rFonts w:ascii="Times New Roman" w:hAnsi="Times New Roman" w:cs="Times New Roman"/>
          <w:sz w:val="24"/>
          <w:szCs w:val="24"/>
        </w:rPr>
        <w:t>misyon, vizyon</w:t>
      </w:r>
      <w:r w:rsidR="007D48D5">
        <w:rPr>
          <w:rFonts w:ascii="Times New Roman" w:hAnsi="Times New Roman" w:cs="Times New Roman"/>
          <w:sz w:val="24"/>
          <w:szCs w:val="24"/>
        </w:rPr>
        <w:t xml:space="preserve"> </w:t>
      </w:r>
      <w:r w:rsidR="007D48D5" w:rsidRPr="007D48D5">
        <w:rPr>
          <w:rFonts w:ascii="Times New Roman" w:hAnsi="Times New Roman" w:cs="Times New Roman"/>
          <w:sz w:val="24"/>
          <w:szCs w:val="24"/>
        </w:rPr>
        <w:t>ve politikalarla</w:t>
      </w:r>
      <w:r w:rsidR="007D48D5">
        <w:rPr>
          <w:rFonts w:ascii="Times New Roman" w:hAnsi="Times New Roman" w:cs="Times New Roman"/>
          <w:sz w:val="24"/>
          <w:szCs w:val="24"/>
        </w:rPr>
        <w:t xml:space="preserve"> </w:t>
      </w:r>
      <w:r w:rsidR="007D48D5" w:rsidRPr="007D48D5">
        <w:rPr>
          <w:rFonts w:ascii="Times New Roman" w:hAnsi="Times New Roman" w:cs="Times New Roman"/>
          <w:sz w:val="24"/>
          <w:szCs w:val="24"/>
        </w:rPr>
        <w:t>uyumlu</w:t>
      </w:r>
      <w:r w:rsidR="007D48D5">
        <w:rPr>
          <w:rFonts w:ascii="Times New Roman" w:hAnsi="Times New Roman" w:cs="Times New Roman"/>
          <w:sz w:val="24"/>
          <w:szCs w:val="24"/>
        </w:rPr>
        <w:t xml:space="preserve"> </w:t>
      </w:r>
      <w:r w:rsidR="007D48D5" w:rsidRPr="007D48D5">
        <w:rPr>
          <w:rFonts w:ascii="Times New Roman" w:hAnsi="Times New Roman" w:cs="Times New Roman"/>
          <w:sz w:val="24"/>
          <w:szCs w:val="24"/>
        </w:rPr>
        <w:t>uygulamalar</w:t>
      </w:r>
      <w:r w:rsidR="007D48D5">
        <w:rPr>
          <w:rFonts w:ascii="Times New Roman" w:hAnsi="Times New Roman" w:cs="Times New Roman"/>
          <w:sz w:val="24"/>
          <w:szCs w:val="24"/>
        </w:rPr>
        <w:t xml:space="preserve"> </w:t>
      </w:r>
      <w:r w:rsidR="007D48D5" w:rsidRPr="007D48D5">
        <w:rPr>
          <w:rFonts w:ascii="Times New Roman" w:hAnsi="Times New Roman" w:cs="Times New Roman"/>
          <w:sz w:val="24"/>
          <w:szCs w:val="24"/>
        </w:rPr>
        <w:t>bulunmaktadır</w:t>
      </w:r>
      <w:r w:rsidR="00F33633">
        <w:rPr>
          <w:rFonts w:ascii="Times New Roman" w:hAnsi="Times New Roman" w:cs="Times New Roman"/>
          <w:sz w:val="24"/>
          <w:szCs w:val="24"/>
        </w:rPr>
        <w:t>.</w:t>
      </w:r>
    </w:p>
    <w:p w14:paraId="5B6F2BB0" w14:textId="1C907A0B"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77BEC828" w14:textId="1F0515D6" w:rsidR="0072027E" w:rsidRPr="000F4095" w:rsidRDefault="00E52F91" w:rsidP="000F4095">
      <w:pPr>
        <w:pStyle w:val="ListeParagraf"/>
        <w:numPr>
          <w:ilvl w:val="0"/>
          <w:numId w:val="24"/>
        </w:numPr>
        <w:shd w:val="clear" w:color="auto" w:fill="FFFFFF" w:themeFill="background1"/>
        <w:spacing w:before="120" w:after="120" w:line="240" w:lineRule="auto"/>
        <w:jc w:val="both"/>
        <w:rPr>
          <w:rFonts w:ascii="Times New Roman" w:hAnsi="Times New Roman" w:cs="Times New Roman"/>
          <w:sz w:val="24"/>
        </w:rPr>
      </w:pPr>
      <w:r w:rsidRPr="000F4095">
        <w:rPr>
          <w:rFonts w:ascii="Times New Roman" w:hAnsi="Times New Roman" w:cs="Times New Roman"/>
          <w:i/>
          <w:color w:val="5B9BD5" w:themeColor="accent1"/>
          <w:sz w:val="24"/>
        </w:rPr>
        <w:t xml:space="preserve">https://iibf.ardahan.edu.tr/tr/page/uluslararasi-iliskiler/15132 </w:t>
      </w:r>
      <w:r w:rsidR="00A51310" w:rsidRPr="000F4095">
        <w:rPr>
          <w:rFonts w:ascii="Times New Roman" w:hAnsi="Times New Roman" w:cs="Times New Roman"/>
          <w:i/>
          <w:color w:val="5B9BD5" w:themeColor="accent1"/>
          <w:sz w:val="24"/>
        </w:rPr>
        <w:t>(Link)</w:t>
      </w:r>
    </w:p>
    <w:p w14:paraId="0AF96D3E" w14:textId="0FA79C31" w:rsidR="00F33633" w:rsidRPr="00F33633" w:rsidRDefault="00F33633" w:rsidP="0014166F">
      <w:pPr>
        <w:pStyle w:val="ListeParagraf"/>
        <w:shd w:val="clear" w:color="auto" w:fill="FFFFFF" w:themeFill="background1"/>
        <w:spacing w:before="120" w:after="120" w:line="240" w:lineRule="auto"/>
        <w:jc w:val="both"/>
        <w:rPr>
          <w:rFonts w:ascii="Times New Roman" w:hAnsi="Times New Roman" w:cs="Times New Roman"/>
          <w:sz w:val="24"/>
          <w:highlight w:val="green"/>
        </w:rPr>
      </w:pPr>
    </w:p>
    <w:p w14:paraId="3E130E84" w14:textId="233898F7" w:rsidR="00790FBF" w:rsidRPr="0014166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14166F">
        <w:rPr>
          <w:rFonts w:ascii="Times New Roman" w:hAnsi="Times New Roman" w:cs="Times New Roman"/>
          <w:b/>
          <w:color w:val="002060"/>
          <w:sz w:val="24"/>
          <w:szCs w:val="24"/>
        </w:rPr>
        <w:t>A.2.2. Stratejik amaç ve hedefler</w:t>
      </w:r>
    </w:p>
    <w:p w14:paraId="0D298494" w14:textId="21283017" w:rsidR="00790FBF" w:rsidRPr="0014166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4166F">
        <w:rPr>
          <w:rFonts w:ascii="Times New Roman" w:hAnsi="Times New Roman" w:cs="Times New Roman"/>
          <w:b/>
          <w:i/>
          <w:iCs/>
          <w:color w:val="C00000"/>
          <w:sz w:val="24"/>
          <w:szCs w:val="26"/>
        </w:rPr>
        <w:t>Olgunluk Düzeyi:</w:t>
      </w:r>
      <w:r w:rsidR="0014166F" w:rsidRPr="0014166F">
        <w:rPr>
          <w:rFonts w:ascii="Times New Roman" w:hAnsi="Times New Roman" w:cs="Times New Roman"/>
          <w:b/>
          <w:i/>
          <w:iCs/>
          <w:color w:val="C00000"/>
          <w:sz w:val="24"/>
          <w:szCs w:val="26"/>
        </w:rPr>
        <w:t>2</w:t>
      </w:r>
    </w:p>
    <w:p w14:paraId="0CCFD88B" w14:textId="70DD5673" w:rsidR="00790FBF" w:rsidRPr="0014166F" w:rsidRDefault="00D572C0"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4166F">
        <w:rPr>
          <w:rFonts w:ascii="Times New Roman" w:hAnsi="Times New Roman" w:cs="Times New Roman"/>
          <w:sz w:val="24"/>
        </w:rPr>
        <w:t>Uluslararası İlişkiler Bölümünde</w:t>
      </w:r>
      <w:r w:rsidR="0014166F" w:rsidRPr="0014166F">
        <w:rPr>
          <w:rFonts w:ascii="Times New Roman" w:hAnsi="Times New Roman" w:cs="Times New Roman"/>
          <w:sz w:val="24"/>
        </w:rPr>
        <w:t xml:space="preserve"> Ardahan Üniversitesi ile İktisadi ve İdari Bilimler Fakültesi s</w:t>
      </w:r>
      <w:r w:rsidRPr="0014166F">
        <w:rPr>
          <w:rFonts w:ascii="Times New Roman" w:hAnsi="Times New Roman" w:cs="Times New Roman"/>
          <w:sz w:val="24"/>
        </w:rPr>
        <w:t xml:space="preserve"> Stratejik Plan</w:t>
      </w:r>
      <w:r w:rsidR="0014166F" w:rsidRPr="0014166F">
        <w:rPr>
          <w:rFonts w:ascii="Times New Roman" w:hAnsi="Times New Roman" w:cs="Times New Roman"/>
          <w:sz w:val="24"/>
        </w:rPr>
        <w:t>ı çerçevesinde kendi vizyon ve misyonu doğrultusunda hareket etmektedir.</w:t>
      </w:r>
    </w:p>
    <w:p w14:paraId="6D4AA1D2" w14:textId="15C44164" w:rsidR="0072027E" w:rsidRPr="00D572C0" w:rsidRDefault="00790FBF" w:rsidP="00D572C0">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4166F">
        <w:rPr>
          <w:rFonts w:ascii="Times New Roman" w:hAnsi="Times New Roman" w:cs="Times New Roman"/>
          <w:b/>
          <w:i/>
          <w:iCs/>
          <w:color w:val="C00000"/>
          <w:sz w:val="24"/>
          <w:szCs w:val="26"/>
        </w:rPr>
        <w:t>Kanıtlar</w:t>
      </w:r>
    </w:p>
    <w:p w14:paraId="300C9EBC"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7A156749" w14:textId="0FF68B31"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 xml:space="preserve">Olgunluk Düzeyi: </w:t>
      </w:r>
      <w:r w:rsidR="00D46A4B">
        <w:rPr>
          <w:rFonts w:ascii="Times New Roman" w:hAnsi="Times New Roman" w:cs="Times New Roman"/>
          <w:b/>
          <w:i/>
          <w:iCs/>
          <w:color w:val="C00000"/>
          <w:sz w:val="24"/>
          <w:szCs w:val="26"/>
        </w:rPr>
        <w:t>3</w:t>
      </w:r>
    </w:p>
    <w:p w14:paraId="2A69E5AD" w14:textId="77777777" w:rsidR="00D46A4B" w:rsidRDefault="00D572C0" w:rsidP="002018E9">
      <w:pPr>
        <w:pStyle w:val="TableParagraph"/>
        <w:spacing w:before="44"/>
        <w:ind w:left="101"/>
        <w:jc w:val="both"/>
        <w:rPr>
          <w:rFonts w:ascii="Times New Roman" w:hAnsi="Times New Roman" w:cs="Times New Roman"/>
          <w:spacing w:val="-2"/>
          <w:sz w:val="24"/>
        </w:rPr>
      </w:pPr>
      <w:r w:rsidRPr="00FC6AD8">
        <w:rPr>
          <w:rFonts w:ascii="Times New Roman" w:hAnsi="Times New Roman" w:cs="Times New Roman"/>
          <w:spacing w:val="-2"/>
          <w:sz w:val="24"/>
        </w:rPr>
        <w:t xml:space="preserve">Uluslararası İlişkiler Bölümünde performans </w:t>
      </w:r>
      <w:r w:rsidRPr="00FC6AD8">
        <w:rPr>
          <w:rFonts w:ascii="Times New Roman" w:hAnsi="Times New Roman" w:cs="Times New Roman"/>
          <w:sz w:val="24"/>
        </w:rPr>
        <w:t>göstergeleri</w:t>
      </w:r>
      <w:r w:rsidRPr="00FC6AD8">
        <w:rPr>
          <w:rFonts w:ascii="Times New Roman" w:hAnsi="Times New Roman" w:cs="Times New Roman"/>
          <w:spacing w:val="-2"/>
          <w:sz w:val="24"/>
        </w:rPr>
        <w:t xml:space="preserve"> </w:t>
      </w:r>
      <w:r w:rsidRPr="00FC6AD8">
        <w:rPr>
          <w:rFonts w:ascii="Times New Roman" w:hAnsi="Times New Roman" w:cs="Times New Roman"/>
          <w:spacing w:val="-7"/>
          <w:sz w:val="24"/>
        </w:rPr>
        <w:t xml:space="preserve">ve </w:t>
      </w:r>
      <w:r w:rsidRPr="00FC6AD8">
        <w:rPr>
          <w:rFonts w:ascii="Times New Roman" w:hAnsi="Times New Roman" w:cs="Times New Roman"/>
          <w:spacing w:val="-2"/>
          <w:sz w:val="24"/>
        </w:rPr>
        <w:t xml:space="preserve">performans yönetimi mekanizmaları </w:t>
      </w:r>
      <w:r w:rsidR="00527428">
        <w:rPr>
          <w:rFonts w:ascii="Times New Roman" w:hAnsi="Times New Roman" w:cs="Times New Roman"/>
          <w:spacing w:val="-2"/>
          <w:sz w:val="24"/>
        </w:rPr>
        <w:t xml:space="preserve">üniversitenin genel uygulamaları kapsamında mevcuttur. Ayrıca bölüm bazında yapılacak uygulamalar üzerinde değerlendirmeler sürmektedir. İlk planda bölümdeki akademisyenlerin çalışmalarını </w:t>
      </w:r>
      <w:r w:rsidR="00D46A4B">
        <w:rPr>
          <w:rFonts w:ascii="Times New Roman" w:hAnsi="Times New Roman" w:cs="Times New Roman"/>
          <w:spacing w:val="-2"/>
          <w:sz w:val="24"/>
        </w:rPr>
        <w:t>altı aylık periyod halinde izlemek / değerlendirmek için karar alınmıştır.</w:t>
      </w:r>
    </w:p>
    <w:p w14:paraId="7D8245EC" w14:textId="4C0301D3" w:rsidR="00790FBF" w:rsidRPr="001C5833" w:rsidRDefault="00790FBF" w:rsidP="00D46A4B">
      <w:pPr>
        <w:pStyle w:val="TableParagraph"/>
        <w:spacing w:before="44"/>
        <w:ind w:left="101"/>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37550AB" w14:textId="5D2BE0E8" w:rsidR="00783717" w:rsidRPr="000F4095" w:rsidRDefault="00783717" w:rsidP="000F4095">
      <w:pPr>
        <w:pStyle w:val="ListeParagraf"/>
        <w:numPr>
          <w:ilvl w:val="0"/>
          <w:numId w:val="25"/>
        </w:numPr>
        <w:shd w:val="clear" w:color="auto" w:fill="FFFFFF" w:themeFill="background1"/>
        <w:spacing w:before="120" w:after="120" w:line="240" w:lineRule="auto"/>
        <w:jc w:val="both"/>
        <w:rPr>
          <w:rFonts w:ascii="Times New Roman" w:hAnsi="Times New Roman" w:cs="Times New Roman"/>
          <w:sz w:val="24"/>
        </w:rPr>
      </w:pPr>
      <w:r w:rsidRPr="000F4095">
        <w:rPr>
          <w:rFonts w:ascii="Times New Roman" w:hAnsi="Times New Roman" w:cs="Times New Roman"/>
          <w:sz w:val="24"/>
        </w:rPr>
        <w:t xml:space="preserve">Akademik Teşvik Ödeneği </w:t>
      </w:r>
      <w:proofErr w:type="gramStart"/>
      <w:r w:rsidRPr="000F4095">
        <w:rPr>
          <w:rFonts w:ascii="Times New Roman" w:hAnsi="Times New Roman" w:cs="Times New Roman"/>
          <w:sz w:val="24"/>
        </w:rPr>
        <w:t>Yönetmeliği -</w:t>
      </w:r>
      <w:proofErr w:type="gramEnd"/>
      <w:r w:rsidRPr="000F4095">
        <w:rPr>
          <w:rFonts w:ascii="Times New Roman" w:hAnsi="Times New Roman" w:cs="Times New Roman"/>
          <w:sz w:val="24"/>
        </w:rPr>
        <w:t xml:space="preserve"> </w:t>
      </w:r>
      <w:hyperlink r:id="rId13" w:history="1">
        <w:r w:rsidRPr="000F4095">
          <w:rPr>
            <w:rStyle w:val="Kpr"/>
            <w:rFonts w:ascii="Times New Roman" w:hAnsi="Times New Roman" w:cs="Times New Roman"/>
            <w:sz w:val="24"/>
            <w:szCs w:val="24"/>
          </w:rPr>
          <w:t>https://www.mevzuat.gov.tr/mevzuat?MevzuatNo=201811834&amp;MevzuatTur=21&amp;MevzuatTertip=5</w:t>
        </w:r>
      </w:hyperlink>
      <w:r w:rsidRPr="000F4095">
        <w:rPr>
          <w:rFonts w:ascii="Times New Roman" w:hAnsi="Times New Roman" w:cs="Times New Roman"/>
          <w:color w:val="000000"/>
          <w:sz w:val="24"/>
          <w:szCs w:val="24"/>
        </w:rPr>
        <w:t xml:space="preserve"> </w:t>
      </w:r>
    </w:p>
    <w:p w14:paraId="74D3E239" w14:textId="464FF5DE" w:rsidR="00D572C0" w:rsidRPr="000F4095" w:rsidRDefault="00D572C0" w:rsidP="000F4095">
      <w:pPr>
        <w:pStyle w:val="ListeParagraf"/>
        <w:numPr>
          <w:ilvl w:val="0"/>
          <w:numId w:val="25"/>
        </w:numPr>
        <w:shd w:val="clear" w:color="auto" w:fill="FFFFFF" w:themeFill="background1"/>
        <w:spacing w:before="120" w:after="120" w:line="240" w:lineRule="auto"/>
        <w:jc w:val="both"/>
        <w:rPr>
          <w:rFonts w:ascii="Times New Roman" w:hAnsi="Times New Roman" w:cs="Times New Roman"/>
          <w:sz w:val="24"/>
        </w:rPr>
      </w:pPr>
      <w:bookmarkStart w:id="2" w:name="_Hlk161347355"/>
      <w:r w:rsidRPr="000F4095">
        <w:rPr>
          <w:rFonts w:ascii="Times New Roman" w:hAnsi="Times New Roman" w:cs="Times New Roman"/>
          <w:sz w:val="24"/>
        </w:rPr>
        <w:t xml:space="preserve">Ululararası İlişkiler Bölümü Akademik Teşvik Başvuru ve İnceleme </w:t>
      </w:r>
      <w:proofErr w:type="gramStart"/>
      <w:r w:rsidRPr="000F4095">
        <w:rPr>
          <w:rFonts w:ascii="Times New Roman" w:hAnsi="Times New Roman" w:cs="Times New Roman"/>
          <w:sz w:val="24"/>
        </w:rPr>
        <w:t>Komisyonu -</w:t>
      </w:r>
      <w:proofErr w:type="gramEnd"/>
      <w:r w:rsidRPr="000F4095">
        <w:rPr>
          <w:rFonts w:ascii="Times New Roman" w:hAnsi="Times New Roman" w:cs="Times New Roman"/>
          <w:sz w:val="24"/>
        </w:rPr>
        <w:t xml:space="preserve"> Tutanak</w:t>
      </w:r>
      <w:bookmarkEnd w:id="2"/>
    </w:p>
    <w:p w14:paraId="3D257871" w14:textId="77777777" w:rsidR="00D572C0" w:rsidRDefault="00D572C0" w:rsidP="00D572C0">
      <w:pPr>
        <w:shd w:val="clear" w:color="auto" w:fill="FFFFFF" w:themeFill="background1"/>
        <w:spacing w:before="120" w:after="120" w:line="240" w:lineRule="auto"/>
        <w:ind w:left="360"/>
        <w:jc w:val="both"/>
        <w:rPr>
          <w:rFonts w:ascii="Times New Roman" w:hAnsi="Times New Roman" w:cs="Times New Roman"/>
          <w:b/>
          <w:color w:val="8A0000"/>
          <w:sz w:val="28"/>
        </w:rPr>
      </w:pPr>
    </w:p>
    <w:p w14:paraId="5B067350" w14:textId="2EB05123" w:rsidR="00790FBF" w:rsidRPr="00D572C0" w:rsidRDefault="00D572C0" w:rsidP="00D572C0">
      <w:pPr>
        <w:shd w:val="clear" w:color="auto" w:fill="FFFFFF" w:themeFill="background1"/>
        <w:spacing w:before="120" w:after="120" w:line="240" w:lineRule="auto"/>
        <w:ind w:left="360"/>
        <w:jc w:val="both"/>
        <w:rPr>
          <w:rFonts w:ascii="Times New Roman" w:hAnsi="Times New Roman" w:cs="Times New Roman"/>
          <w:b/>
          <w:color w:val="8A0000"/>
          <w:sz w:val="28"/>
        </w:rPr>
      </w:pPr>
      <w:r w:rsidRPr="00D572C0">
        <w:rPr>
          <w:rFonts w:ascii="Times New Roman" w:hAnsi="Times New Roman" w:cs="Times New Roman"/>
          <w:b/>
          <w:color w:val="8A0000"/>
          <w:sz w:val="28"/>
        </w:rPr>
        <w:t xml:space="preserve"> </w:t>
      </w:r>
      <w:r w:rsidR="00790FBF" w:rsidRPr="00D572C0">
        <w:rPr>
          <w:rFonts w:ascii="Times New Roman" w:hAnsi="Times New Roman" w:cs="Times New Roman"/>
          <w:b/>
          <w:color w:val="8A0000"/>
          <w:sz w:val="28"/>
        </w:rPr>
        <w:t>A.3. Yönetim Sistemleri</w:t>
      </w:r>
    </w:p>
    <w:p w14:paraId="08EC17EB" w14:textId="400CFCE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117652D1" w14:textId="5A46AA5B" w:rsidR="00C516AD" w:rsidRPr="001C583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D46A4B">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2C170445" w14:textId="4D79668A" w:rsidR="00D46A4B" w:rsidRPr="002018E9" w:rsidRDefault="006B7BDC" w:rsidP="002018E9">
      <w:pPr>
        <w:pStyle w:val="TableParagraph"/>
        <w:spacing w:line="292" w:lineRule="exact"/>
        <w:ind w:left="108"/>
        <w:jc w:val="both"/>
        <w:rPr>
          <w:rFonts w:ascii="Times New Roman" w:hAnsi="Times New Roman" w:cs="Times New Roman"/>
          <w:sz w:val="24"/>
        </w:rPr>
      </w:pPr>
      <w:r w:rsidRPr="002018E9">
        <w:rPr>
          <w:rFonts w:ascii="Times New Roman" w:hAnsi="Times New Roman" w:cs="Times New Roman"/>
          <w:sz w:val="24"/>
        </w:rPr>
        <w:t>Uluslararası İlişkiler Bölümünde</w:t>
      </w:r>
      <w:r w:rsidR="00D46A4B" w:rsidRPr="002018E9">
        <w:rPr>
          <w:rFonts w:ascii="Times New Roman" w:hAnsi="Times New Roman" w:cs="Times New Roman"/>
          <w:sz w:val="24"/>
        </w:rPr>
        <w:t>, müstakil bir bilgi yönetim sistemi bulunmasa da</w:t>
      </w:r>
      <w:r w:rsidRPr="002018E9">
        <w:rPr>
          <w:rFonts w:ascii="Times New Roman" w:hAnsi="Times New Roman" w:cs="Times New Roman"/>
          <w:sz w:val="24"/>
        </w:rPr>
        <w:t xml:space="preserve"> </w:t>
      </w:r>
      <w:r w:rsidR="00D46A4B" w:rsidRPr="002018E9">
        <w:rPr>
          <w:rFonts w:ascii="Times New Roman" w:hAnsi="Times New Roman" w:cs="Times New Roman"/>
          <w:sz w:val="24"/>
        </w:rPr>
        <w:t>Ardahan Üniversitesi</w:t>
      </w:r>
      <w:r w:rsidR="00D46A4B" w:rsidRPr="002018E9">
        <w:rPr>
          <w:rFonts w:ascii="Times New Roman" w:hAnsi="Times New Roman" w:cs="Times New Roman"/>
          <w:spacing w:val="-3"/>
          <w:sz w:val="24"/>
        </w:rPr>
        <w:t xml:space="preserve"> </w:t>
      </w:r>
      <w:r w:rsidR="00D46A4B" w:rsidRPr="002018E9">
        <w:rPr>
          <w:rFonts w:ascii="Times New Roman" w:hAnsi="Times New Roman" w:cs="Times New Roman"/>
          <w:spacing w:val="-2"/>
          <w:sz w:val="24"/>
        </w:rPr>
        <w:t xml:space="preserve">genelinde </w:t>
      </w:r>
      <w:r w:rsidR="00D46A4B" w:rsidRPr="002018E9">
        <w:rPr>
          <w:rFonts w:ascii="Times New Roman" w:hAnsi="Times New Roman" w:cs="Times New Roman"/>
          <w:sz w:val="24"/>
        </w:rPr>
        <w:t>temel</w:t>
      </w:r>
      <w:r w:rsidR="00D46A4B" w:rsidRPr="002018E9">
        <w:rPr>
          <w:rFonts w:ascii="Times New Roman" w:hAnsi="Times New Roman" w:cs="Times New Roman"/>
          <w:spacing w:val="-14"/>
          <w:sz w:val="24"/>
        </w:rPr>
        <w:t xml:space="preserve"> </w:t>
      </w:r>
      <w:r w:rsidR="00D46A4B" w:rsidRPr="002018E9">
        <w:rPr>
          <w:rFonts w:ascii="Times New Roman" w:hAnsi="Times New Roman" w:cs="Times New Roman"/>
          <w:sz w:val="24"/>
        </w:rPr>
        <w:t>süreçleri (eğitim ve</w:t>
      </w:r>
      <w:r w:rsidR="002018E9">
        <w:rPr>
          <w:rFonts w:ascii="Times New Roman" w:hAnsi="Times New Roman" w:cs="Times New Roman"/>
          <w:sz w:val="24"/>
        </w:rPr>
        <w:t xml:space="preserve"> </w:t>
      </w:r>
      <w:r w:rsidR="00D46A4B" w:rsidRPr="002018E9">
        <w:rPr>
          <w:rFonts w:ascii="Times New Roman" w:hAnsi="Times New Roman" w:cs="Times New Roman"/>
          <w:spacing w:val="-2"/>
          <w:sz w:val="24"/>
        </w:rPr>
        <w:t xml:space="preserve">öğretim, </w:t>
      </w:r>
      <w:r w:rsidR="00D46A4B" w:rsidRPr="002018E9">
        <w:rPr>
          <w:rFonts w:ascii="Times New Roman" w:hAnsi="Times New Roman" w:cs="Times New Roman"/>
          <w:sz w:val="24"/>
        </w:rPr>
        <w:t>araştırma</w:t>
      </w:r>
      <w:r w:rsidR="00D46A4B" w:rsidRPr="002018E9">
        <w:rPr>
          <w:rFonts w:ascii="Times New Roman" w:hAnsi="Times New Roman" w:cs="Times New Roman"/>
          <w:spacing w:val="-14"/>
          <w:sz w:val="24"/>
        </w:rPr>
        <w:t xml:space="preserve"> </w:t>
      </w:r>
      <w:r w:rsidR="00D46A4B" w:rsidRPr="002018E9">
        <w:rPr>
          <w:rFonts w:ascii="Times New Roman" w:hAnsi="Times New Roman" w:cs="Times New Roman"/>
          <w:sz w:val="24"/>
        </w:rPr>
        <w:t xml:space="preserve">ve </w:t>
      </w:r>
      <w:r w:rsidR="00D46A4B" w:rsidRPr="002018E9">
        <w:rPr>
          <w:rFonts w:ascii="Times New Roman" w:hAnsi="Times New Roman" w:cs="Times New Roman"/>
          <w:spacing w:val="-2"/>
          <w:sz w:val="24"/>
        </w:rPr>
        <w:t xml:space="preserve">geliştirme, </w:t>
      </w:r>
      <w:r w:rsidR="00D46A4B" w:rsidRPr="002018E9">
        <w:rPr>
          <w:rFonts w:ascii="Times New Roman" w:hAnsi="Times New Roman" w:cs="Times New Roman"/>
          <w:sz w:val="24"/>
        </w:rPr>
        <w:t>toplumsal katkı, kalite</w:t>
      </w:r>
      <w:r w:rsidR="00D46A4B" w:rsidRPr="002018E9">
        <w:rPr>
          <w:rFonts w:ascii="Times New Roman" w:hAnsi="Times New Roman" w:cs="Times New Roman"/>
          <w:spacing w:val="-14"/>
          <w:sz w:val="24"/>
        </w:rPr>
        <w:t xml:space="preserve"> </w:t>
      </w:r>
      <w:r w:rsidR="00D46A4B" w:rsidRPr="002018E9">
        <w:rPr>
          <w:rFonts w:ascii="Times New Roman" w:hAnsi="Times New Roman" w:cs="Times New Roman"/>
          <w:sz w:val="24"/>
        </w:rPr>
        <w:t xml:space="preserve">güvencesi) </w:t>
      </w:r>
      <w:r w:rsidR="00D46A4B" w:rsidRPr="002018E9">
        <w:rPr>
          <w:rFonts w:ascii="Times New Roman" w:hAnsi="Times New Roman" w:cs="Times New Roman"/>
          <w:spacing w:val="-2"/>
          <w:sz w:val="24"/>
        </w:rPr>
        <w:t xml:space="preserve">destekleyen </w:t>
      </w:r>
      <w:r w:rsidR="00D46A4B" w:rsidRPr="002018E9">
        <w:rPr>
          <w:rFonts w:ascii="Times New Roman" w:hAnsi="Times New Roman" w:cs="Times New Roman"/>
          <w:sz w:val="24"/>
        </w:rPr>
        <w:t>entegre bilgi yönetim sistemi</w:t>
      </w:r>
      <w:r w:rsidR="0014166F">
        <w:rPr>
          <w:rFonts w:ascii="Times New Roman" w:hAnsi="Times New Roman" w:cs="Times New Roman"/>
          <w:sz w:val="24"/>
        </w:rPr>
        <w:t xml:space="preserve"> Uluslararası İlişkiler Bölümünü de kapsamaktadır.</w:t>
      </w:r>
    </w:p>
    <w:p w14:paraId="23CDE2A9" w14:textId="77777777" w:rsidR="0014166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r w:rsidR="0014166F">
        <w:rPr>
          <w:rFonts w:ascii="Times New Roman" w:hAnsi="Times New Roman" w:cs="Times New Roman"/>
          <w:b/>
          <w:i/>
          <w:iCs/>
          <w:color w:val="C00000"/>
          <w:sz w:val="24"/>
          <w:szCs w:val="26"/>
        </w:rPr>
        <w:t xml:space="preserve">: </w:t>
      </w:r>
    </w:p>
    <w:p w14:paraId="382EB24B" w14:textId="720AAC6D" w:rsidR="0014166F" w:rsidRDefault="000F4095" w:rsidP="00C516AD">
      <w:pPr>
        <w:shd w:val="clear" w:color="auto" w:fill="FFFFFF" w:themeFill="background1"/>
        <w:spacing w:before="120" w:after="120" w:line="360" w:lineRule="auto"/>
        <w:jc w:val="both"/>
        <w:rPr>
          <w:rFonts w:ascii="Times New Roman" w:hAnsi="Times New Roman" w:cs="Times New Roman"/>
          <w:bCs/>
          <w:sz w:val="24"/>
          <w:szCs w:val="26"/>
        </w:rPr>
      </w:pPr>
      <w:r>
        <w:rPr>
          <w:rFonts w:ascii="Times New Roman" w:hAnsi="Times New Roman" w:cs="Times New Roman"/>
          <w:b/>
          <w:i/>
          <w:iCs/>
          <w:sz w:val="24"/>
          <w:szCs w:val="26"/>
        </w:rPr>
        <w:t xml:space="preserve">1. </w:t>
      </w:r>
      <w:r w:rsidR="0014166F" w:rsidRPr="0014166F">
        <w:rPr>
          <w:rFonts w:ascii="Times New Roman" w:hAnsi="Times New Roman" w:cs="Times New Roman"/>
          <w:b/>
          <w:i/>
          <w:iCs/>
          <w:sz w:val="24"/>
          <w:szCs w:val="26"/>
        </w:rPr>
        <w:t>Ardahan Üniversitesi UBYS Sistemi:</w:t>
      </w:r>
      <w:r w:rsidR="0014166F" w:rsidRPr="0014166F">
        <w:rPr>
          <w:rFonts w:ascii="Times New Roman" w:hAnsi="Times New Roman" w:cs="Times New Roman"/>
          <w:bCs/>
          <w:sz w:val="24"/>
          <w:szCs w:val="26"/>
        </w:rPr>
        <w:t xml:space="preserve"> </w:t>
      </w:r>
      <w:hyperlink r:id="rId14" w:history="1">
        <w:r w:rsidR="0014166F" w:rsidRPr="0065606C">
          <w:rPr>
            <w:rStyle w:val="Kpr"/>
            <w:rFonts w:ascii="Times New Roman" w:hAnsi="Times New Roman" w:cs="Times New Roman"/>
            <w:bCs/>
            <w:sz w:val="24"/>
            <w:szCs w:val="26"/>
          </w:rPr>
          <w:t>https://ubys.ardahan.edu.tr/</w:t>
        </w:r>
      </w:hyperlink>
    </w:p>
    <w:p w14:paraId="6E2CE01A" w14:textId="6235774D"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31D2066F" w14:textId="1DF62EFC" w:rsidR="00C516AD" w:rsidRPr="001C583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Olgunluk Düzeyi:</w:t>
      </w:r>
      <w:r w:rsidR="00A31EF7">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2EF28A43" w14:textId="2FDA0317" w:rsidR="00643890" w:rsidRPr="00601570" w:rsidRDefault="00643890" w:rsidP="00643890">
      <w:pPr>
        <w:shd w:val="clear" w:color="auto" w:fill="FFFFFF" w:themeFill="background1"/>
        <w:spacing w:before="120" w:after="120" w:line="240" w:lineRule="auto"/>
        <w:jc w:val="both"/>
        <w:rPr>
          <w:rFonts w:ascii="Times New Roman" w:hAnsi="Times New Roman" w:cs="Times New Roman"/>
          <w:sz w:val="24"/>
        </w:rPr>
      </w:pPr>
      <w:r w:rsidRPr="009E4CB9">
        <w:rPr>
          <w:rFonts w:ascii="Times New Roman" w:hAnsi="Times New Roman" w:cs="Times New Roman"/>
          <w:sz w:val="24"/>
        </w:rPr>
        <w:t>Uluslararası İlişkiler Bölümünde</w:t>
      </w:r>
      <w:r w:rsidRPr="00601570">
        <w:rPr>
          <w:rFonts w:ascii="Times New Roman" w:hAnsi="Times New Roman" w:cs="Times New Roman"/>
          <w:sz w:val="24"/>
        </w:rPr>
        <w:t xml:space="preserve"> </w:t>
      </w:r>
      <w:r>
        <w:rPr>
          <w:rFonts w:ascii="Times New Roman" w:hAnsi="Times New Roman" w:cs="Times New Roman"/>
          <w:sz w:val="24"/>
        </w:rPr>
        <w:t>i</w:t>
      </w:r>
      <w:r w:rsidRPr="00601570">
        <w:rPr>
          <w:rFonts w:ascii="Times New Roman" w:hAnsi="Times New Roman" w:cs="Times New Roman"/>
          <w:sz w:val="24"/>
        </w:rPr>
        <w:t>nsan</w:t>
      </w:r>
      <w:r w:rsidRPr="00601570">
        <w:rPr>
          <w:rFonts w:ascii="Times New Roman" w:hAnsi="Times New Roman" w:cs="Times New Roman"/>
          <w:spacing w:val="-7"/>
          <w:sz w:val="24"/>
        </w:rPr>
        <w:t xml:space="preserve"> </w:t>
      </w:r>
      <w:r w:rsidRPr="00601570">
        <w:rPr>
          <w:rFonts w:ascii="Times New Roman" w:hAnsi="Times New Roman" w:cs="Times New Roman"/>
          <w:sz w:val="24"/>
        </w:rPr>
        <w:t>kaynakları</w:t>
      </w:r>
      <w:r w:rsidRPr="00601570">
        <w:rPr>
          <w:rFonts w:ascii="Times New Roman" w:hAnsi="Times New Roman" w:cs="Times New Roman"/>
          <w:spacing w:val="-8"/>
          <w:sz w:val="24"/>
        </w:rPr>
        <w:t xml:space="preserve"> </w:t>
      </w:r>
      <w:r w:rsidRPr="00601570">
        <w:rPr>
          <w:rFonts w:ascii="Times New Roman" w:hAnsi="Times New Roman" w:cs="Times New Roman"/>
          <w:sz w:val="24"/>
        </w:rPr>
        <w:t>yönetimine</w:t>
      </w:r>
      <w:r w:rsidRPr="00601570">
        <w:rPr>
          <w:rFonts w:ascii="Times New Roman" w:hAnsi="Times New Roman" w:cs="Times New Roman"/>
          <w:spacing w:val="-8"/>
          <w:sz w:val="24"/>
        </w:rPr>
        <w:t xml:space="preserve"> </w:t>
      </w:r>
      <w:r w:rsidRPr="00601570">
        <w:rPr>
          <w:rFonts w:ascii="Times New Roman" w:hAnsi="Times New Roman" w:cs="Times New Roman"/>
          <w:sz w:val="24"/>
        </w:rPr>
        <w:t>ilişkin</w:t>
      </w:r>
      <w:r w:rsidRPr="00601570">
        <w:rPr>
          <w:rFonts w:ascii="Times New Roman" w:hAnsi="Times New Roman" w:cs="Times New Roman"/>
          <w:spacing w:val="-10"/>
          <w:sz w:val="24"/>
        </w:rPr>
        <w:t xml:space="preserve"> </w:t>
      </w:r>
      <w:r w:rsidRPr="00601570">
        <w:rPr>
          <w:rFonts w:ascii="Times New Roman" w:hAnsi="Times New Roman" w:cs="Times New Roman"/>
          <w:sz w:val="24"/>
        </w:rPr>
        <w:t>kurallar</w:t>
      </w:r>
      <w:r w:rsidRPr="00601570">
        <w:rPr>
          <w:rFonts w:ascii="Times New Roman" w:hAnsi="Times New Roman" w:cs="Times New Roman"/>
          <w:spacing w:val="-10"/>
          <w:sz w:val="24"/>
        </w:rPr>
        <w:t xml:space="preserve"> </w:t>
      </w:r>
      <w:r w:rsidRPr="00601570">
        <w:rPr>
          <w:rFonts w:ascii="Times New Roman" w:hAnsi="Times New Roman" w:cs="Times New Roman"/>
          <w:sz w:val="24"/>
        </w:rPr>
        <w:t>ve</w:t>
      </w:r>
      <w:r w:rsidRPr="00601570">
        <w:rPr>
          <w:rFonts w:ascii="Times New Roman" w:hAnsi="Times New Roman" w:cs="Times New Roman"/>
          <w:spacing w:val="-7"/>
          <w:sz w:val="24"/>
        </w:rPr>
        <w:t xml:space="preserve"> </w:t>
      </w:r>
      <w:r w:rsidRPr="00601570">
        <w:rPr>
          <w:rFonts w:ascii="Times New Roman" w:hAnsi="Times New Roman" w:cs="Times New Roman"/>
          <w:spacing w:val="-2"/>
          <w:sz w:val="24"/>
        </w:rPr>
        <w:t xml:space="preserve">süreçler </w:t>
      </w:r>
      <w:r w:rsidRPr="00601570">
        <w:rPr>
          <w:rFonts w:ascii="Times New Roman" w:hAnsi="Times New Roman" w:cs="Times New Roman"/>
          <w:sz w:val="24"/>
        </w:rPr>
        <w:t xml:space="preserve">bulunmaktadır. İnsan Kaynaklarının yönetimine ilişkin kural ve süreçler genel itibariyle </w:t>
      </w:r>
      <w:r w:rsidRPr="00601570">
        <w:rPr>
          <w:rFonts w:ascii="Times New Roman" w:hAnsi="Times New Roman" w:cs="Times New Roman"/>
          <w:sz w:val="24"/>
          <w:szCs w:val="24"/>
        </w:rPr>
        <w:t xml:space="preserve">2547 Sayılı Yükseköğretim Kanunu </w:t>
      </w:r>
      <w:r>
        <w:rPr>
          <w:rFonts w:ascii="Times New Roman" w:hAnsi="Times New Roman" w:cs="Times New Roman"/>
          <w:sz w:val="24"/>
          <w:szCs w:val="24"/>
        </w:rPr>
        <w:t>(</w:t>
      </w:r>
      <w:r>
        <w:rPr>
          <w:rFonts w:ascii="Times New Roman" w:hAnsi="Times New Roman" w:cs="Times New Roman"/>
          <w:sz w:val="24"/>
        </w:rPr>
        <w:t xml:space="preserve">A.3.4.1.kanıtı) </w:t>
      </w:r>
      <w:r w:rsidRPr="00601570">
        <w:rPr>
          <w:rFonts w:ascii="Times New Roman" w:hAnsi="Times New Roman" w:cs="Times New Roman"/>
          <w:sz w:val="24"/>
          <w:szCs w:val="24"/>
        </w:rPr>
        <w:t>ve Üniversitelerde Akademik Teşkilat Yönetmeliği’nde</w:t>
      </w:r>
      <w:r>
        <w:rPr>
          <w:rFonts w:ascii="Times New Roman" w:hAnsi="Times New Roman" w:cs="Times New Roman"/>
          <w:sz w:val="24"/>
          <w:szCs w:val="24"/>
        </w:rPr>
        <w:t xml:space="preserve"> (</w:t>
      </w:r>
      <w:r>
        <w:rPr>
          <w:rFonts w:ascii="Times New Roman" w:hAnsi="Times New Roman" w:cs="Times New Roman"/>
          <w:sz w:val="24"/>
        </w:rPr>
        <w:t>A.3.4.2.kanıtı)</w:t>
      </w:r>
      <w:r w:rsidRPr="00601570">
        <w:rPr>
          <w:rFonts w:ascii="Times New Roman" w:hAnsi="Times New Roman" w:cs="Times New Roman"/>
          <w:sz w:val="24"/>
          <w:szCs w:val="24"/>
        </w:rPr>
        <w:t xml:space="preserve"> tanımlanmış olup, bu doğrultuda </w:t>
      </w:r>
      <w:r w:rsidRPr="00601570">
        <w:rPr>
          <w:rFonts w:ascii="Times New Roman" w:hAnsi="Times New Roman" w:cs="Times New Roman"/>
          <w:sz w:val="24"/>
        </w:rPr>
        <w:t>Şeffaf</w:t>
      </w:r>
      <w:r w:rsidRPr="00601570">
        <w:rPr>
          <w:rFonts w:ascii="Times New Roman" w:hAnsi="Times New Roman" w:cs="Times New Roman"/>
          <w:spacing w:val="39"/>
          <w:sz w:val="24"/>
        </w:rPr>
        <w:t xml:space="preserve"> </w:t>
      </w:r>
      <w:r w:rsidRPr="00601570">
        <w:rPr>
          <w:rFonts w:ascii="Times New Roman" w:hAnsi="Times New Roman" w:cs="Times New Roman"/>
          <w:sz w:val="24"/>
        </w:rPr>
        <w:t>şekilde</w:t>
      </w:r>
      <w:r w:rsidRPr="00601570">
        <w:rPr>
          <w:rFonts w:ascii="Times New Roman" w:hAnsi="Times New Roman" w:cs="Times New Roman"/>
          <w:spacing w:val="41"/>
          <w:sz w:val="24"/>
        </w:rPr>
        <w:t xml:space="preserve"> </w:t>
      </w:r>
      <w:r w:rsidRPr="00601570">
        <w:rPr>
          <w:rFonts w:ascii="Times New Roman" w:hAnsi="Times New Roman" w:cs="Times New Roman"/>
          <w:sz w:val="24"/>
        </w:rPr>
        <w:t>yürütülen</w:t>
      </w:r>
      <w:r w:rsidRPr="00601570">
        <w:rPr>
          <w:rFonts w:ascii="Times New Roman" w:hAnsi="Times New Roman" w:cs="Times New Roman"/>
          <w:spacing w:val="39"/>
          <w:sz w:val="24"/>
        </w:rPr>
        <w:t xml:space="preserve"> </w:t>
      </w:r>
      <w:r w:rsidRPr="00601570">
        <w:rPr>
          <w:rFonts w:ascii="Times New Roman" w:hAnsi="Times New Roman" w:cs="Times New Roman"/>
          <w:sz w:val="24"/>
        </w:rPr>
        <w:t>bu</w:t>
      </w:r>
      <w:r w:rsidRPr="00601570">
        <w:rPr>
          <w:rFonts w:ascii="Times New Roman" w:hAnsi="Times New Roman" w:cs="Times New Roman"/>
          <w:spacing w:val="40"/>
          <w:sz w:val="24"/>
        </w:rPr>
        <w:t xml:space="preserve"> </w:t>
      </w:r>
      <w:r w:rsidRPr="00601570">
        <w:rPr>
          <w:rFonts w:ascii="Times New Roman" w:hAnsi="Times New Roman" w:cs="Times New Roman"/>
          <w:spacing w:val="-2"/>
          <w:sz w:val="24"/>
        </w:rPr>
        <w:t>süreçler</w:t>
      </w:r>
      <w:r w:rsidRPr="00601570">
        <w:rPr>
          <w:rFonts w:ascii="Times New Roman" w:hAnsi="Times New Roman" w:cs="Times New Roman"/>
          <w:sz w:val="24"/>
        </w:rPr>
        <w:t xml:space="preserve"> kurumda</w:t>
      </w:r>
      <w:r w:rsidRPr="00601570">
        <w:rPr>
          <w:rFonts w:ascii="Times New Roman" w:hAnsi="Times New Roman" w:cs="Times New Roman"/>
          <w:spacing w:val="33"/>
          <w:sz w:val="24"/>
        </w:rPr>
        <w:t xml:space="preserve"> </w:t>
      </w:r>
      <w:r w:rsidRPr="00601570">
        <w:rPr>
          <w:rFonts w:ascii="Times New Roman" w:hAnsi="Times New Roman" w:cs="Times New Roman"/>
          <w:sz w:val="24"/>
        </w:rPr>
        <w:t>herkes</w:t>
      </w:r>
      <w:r w:rsidRPr="00601570">
        <w:rPr>
          <w:rFonts w:ascii="Times New Roman" w:hAnsi="Times New Roman" w:cs="Times New Roman"/>
          <w:spacing w:val="36"/>
          <w:sz w:val="24"/>
        </w:rPr>
        <w:t xml:space="preserve"> </w:t>
      </w:r>
      <w:r w:rsidRPr="00601570">
        <w:rPr>
          <w:rFonts w:ascii="Times New Roman" w:hAnsi="Times New Roman" w:cs="Times New Roman"/>
          <w:sz w:val="24"/>
        </w:rPr>
        <w:t>tarafından</w:t>
      </w:r>
      <w:r w:rsidRPr="00601570">
        <w:rPr>
          <w:rFonts w:ascii="Times New Roman" w:hAnsi="Times New Roman" w:cs="Times New Roman"/>
          <w:spacing w:val="35"/>
          <w:sz w:val="24"/>
        </w:rPr>
        <w:t xml:space="preserve"> </w:t>
      </w:r>
      <w:r w:rsidRPr="00601570">
        <w:rPr>
          <w:rFonts w:ascii="Times New Roman" w:hAnsi="Times New Roman" w:cs="Times New Roman"/>
          <w:sz w:val="24"/>
        </w:rPr>
        <w:t>bilinmekte</w:t>
      </w:r>
      <w:r w:rsidR="00A31EF7">
        <w:rPr>
          <w:rFonts w:ascii="Times New Roman" w:hAnsi="Times New Roman" w:cs="Times New Roman"/>
          <w:sz w:val="24"/>
        </w:rPr>
        <w:t xml:space="preserve"> ve uygulanmaktadır.</w:t>
      </w:r>
    </w:p>
    <w:p w14:paraId="79AB9444" w14:textId="77777777" w:rsidR="00C516AD" w:rsidRPr="001C583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663E9E4" w14:textId="1AF24755" w:rsidR="00C516AD" w:rsidRPr="002018E9" w:rsidRDefault="002D34B9" w:rsidP="000F4095">
      <w:pPr>
        <w:pStyle w:val="ListeParagraf"/>
        <w:numPr>
          <w:ilvl w:val="0"/>
          <w:numId w:val="19"/>
        </w:numPr>
        <w:shd w:val="clear" w:color="auto" w:fill="FFFFFF" w:themeFill="background1"/>
        <w:spacing w:before="120" w:after="120" w:line="240" w:lineRule="auto"/>
        <w:jc w:val="both"/>
        <w:rPr>
          <w:rFonts w:ascii="Times New Roman" w:hAnsi="Times New Roman" w:cs="Times New Roman"/>
          <w:i/>
          <w:sz w:val="24"/>
        </w:rPr>
      </w:pPr>
      <w:r w:rsidRPr="002018E9">
        <w:rPr>
          <w:rFonts w:ascii="Times New Roman" w:hAnsi="Times New Roman" w:cs="Times New Roman"/>
          <w:iCs/>
          <w:color w:val="5B9BD5" w:themeColor="accent1"/>
          <w:sz w:val="24"/>
        </w:rPr>
        <w:t>https://www.mevzuat.gov.tr/MevzuatMetin/1.5.2547.pdf</w:t>
      </w:r>
    </w:p>
    <w:p w14:paraId="0210ACF8" w14:textId="425C6F78" w:rsidR="00C516AD" w:rsidRPr="000F4095" w:rsidRDefault="0020252C" w:rsidP="000F4095">
      <w:pPr>
        <w:pStyle w:val="ListeParagraf"/>
        <w:numPr>
          <w:ilvl w:val="0"/>
          <w:numId w:val="19"/>
        </w:numPr>
        <w:shd w:val="clear" w:color="auto" w:fill="FFFFFF" w:themeFill="background1"/>
        <w:spacing w:before="120" w:after="120" w:line="240" w:lineRule="auto"/>
        <w:jc w:val="both"/>
        <w:rPr>
          <w:rFonts w:ascii="Times New Roman" w:hAnsi="Times New Roman" w:cs="Times New Roman"/>
          <w:sz w:val="24"/>
        </w:rPr>
      </w:pPr>
      <w:hyperlink r:id="rId15" w:history="1">
        <w:r w:rsidR="000F4095" w:rsidRPr="0065606C">
          <w:rPr>
            <w:rStyle w:val="Kpr"/>
            <w:rFonts w:ascii="Times New Roman" w:hAnsi="Times New Roman" w:cs="Times New Roman"/>
            <w:sz w:val="24"/>
          </w:rPr>
          <w:t>https://www.mevzuat.gov.tr/mevzuat?MevzuatNo=10127&amp;MevzuatTur=7&amp;MevzuatTertip=5</w:t>
        </w:r>
      </w:hyperlink>
    </w:p>
    <w:p w14:paraId="65CD4520" w14:textId="717E3F0B"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0591B45A" w14:textId="3CEC1E6C" w:rsidR="00C516AD" w:rsidRPr="00077A7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077A73">
        <w:rPr>
          <w:rFonts w:ascii="Times New Roman" w:hAnsi="Times New Roman" w:cs="Times New Roman"/>
          <w:b/>
          <w:i/>
          <w:iCs/>
          <w:color w:val="C00000"/>
          <w:sz w:val="24"/>
          <w:szCs w:val="26"/>
        </w:rPr>
        <w:t xml:space="preserve">Olgunluk Düzeyi: </w:t>
      </w:r>
      <w:r w:rsidR="009E4CB9" w:rsidRPr="00077A73">
        <w:rPr>
          <w:rFonts w:ascii="Times New Roman" w:hAnsi="Times New Roman" w:cs="Times New Roman"/>
          <w:b/>
          <w:i/>
          <w:iCs/>
          <w:color w:val="C00000"/>
          <w:sz w:val="24"/>
          <w:szCs w:val="26"/>
        </w:rPr>
        <w:t>1</w:t>
      </w:r>
    </w:p>
    <w:p w14:paraId="4957ECD3" w14:textId="33981D3F" w:rsidR="009E4CB9" w:rsidRPr="00077A73" w:rsidRDefault="009E4CB9" w:rsidP="009E4CB9">
      <w:pPr>
        <w:rPr>
          <w:rFonts w:ascii="Times New Roman" w:hAnsi="Times New Roman" w:cs="Times New Roman"/>
          <w:sz w:val="24"/>
          <w:szCs w:val="24"/>
        </w:rPr>
      </w:pPr>
      <w:r w:rsidRPr="00077A73">
        <w:rPr>
          <w:rFonts w:ascii="Times New Roman" w:hAnsi="Times New Roman" w:cs="Times New Roman"/>
          <w:sz w:val="24"/>
          <w:szCs w:val="24"/>
        </w:rPr>
        <w:lastRenderedPageBreak/>
        <w:t>Uluslararası İlişkiler Bölümü</w:t>
      </w:r>
      <w:r w:rsidR="00A31EF7" w:rsidRPr="00077A73">
        <w:rPr>
          <w:rFonts w:ascii="Times New Roman" w:hAnsi="Times New Roman" w:cs="Times New Roman"/>
          <w:sz w:val="24"/>
          <w:szCs w:val="24"/>
        </w:rPr>
        <w:t xml:space="preserve"> inisiyatifinde müstakil bir finansal kaynağı bulunmamaktadır. Finansal süreçler Ardahan Üniversitesi</w:t>
      </w:r>
      <w:r w:rsidR="00077A73" w:rsidRPr="00077A73">
        <w:rPr>
          <w:rFonts w:ascii="Times New Roman" w:hAnsi="Times New Roman" w:cs="Times New Roman"/>
          <w:sz w:val="24"/>
          <w:szCs w:val="24"/>
        </w:rPr>
        <w:t xml:space="preserve"> İktisadi ve İdari Bilimler Fakültesi’nin</w:t>
      </w:r>
      <w:r w:rsidR="00A31EF7" w:rsidRPr="00077A73">
        <w:rPr>
          <w:rFonts w:ascii="Times New Roman" w:hAnsi="Times New Roman" w:cs="Times New Roman"/>
          <w:sz w:val="24"/>
          <w:szCs w:val="24"/>
        </w:rPr>
        <w:t xml:space="preserve"> genel yapısı içerisinde yürütülmektedir.</w:t>
      </w:r>
      <w:r w:rsidRPr="00077A73">
        <w:rPr>
          <w:rFonts w:ascii="Times New Roman" w:hAnsi="Times New Roman" w:cs="Times New Roman"/>
          <w:sz w:val="24"/>
          <w:szCs w:val="24"/>
        </w:rPr>
        <w:t xml:space="preserve"> </w:t>
      </w:r>
    </w:p>
    <w:p w14:paraId="155FDDE2" w14:textId="77777777" w:rsidR="00C516AD" w:rsidRPr="001C583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077A73">
        <w:rPr>
          <w:rFonts w:ascii="Times New Roman" w:hAnsi="Times New Roman" w:cs="Times New Roman"/>
          <w:b/>
          <w:i/>
          <w:iCs/>
          <w:color w:val="C00000"/>
          <w:sz w:val="24"/>
          <w:szCs w:val="26"/>
        </w:rPr>
        <w:t>Kanıtlar</w:t>
      </w:r>
    </w:p>
    <w:p w14:paraId="41215743"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00884631" w14:textId="5922F69F"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6172C7">
        <w:rPr>
          <w:rFonts w:ascii="Times New Roman" w:hAnsi="Times New Roman" w:cs="Times New Roman"/>
          <w:b/>
          <w:i/>
          <w:iCs/>
          <w:color w:val="C00000"/>
          <w:sz w:val="24"/>
          <w:szCs w:val="26"/>
        </w:rPr>
        <w:t>1</w:t>
      </w:r>
    </w:p>
    <w:p w14:paraId="6B1DFDCC" w14:textId="0D379E2B" w:rsidR="006172C7" w:rsidRPr="006172C7" w:rsidRDefault="006172C7" w:rsidP="006172C7">
      <w:pPr>
        <w:rPr>
          <w:rFonts w:ascii="Times New Roman" w:hAnsi="Times New Roman" w:cs="Times New Roman"/>
          <w:sz w:val="24"/>
          <w:szCs w:val="24"/>
        </w:rPr>
      </w:pPr>
      <w:r w:rsidRPr="006172C7">
        <w:rPr>
          <w:rFonts w:ascii="Times New Roman" w:hAnsi="Times New Roman" w:cs="Times New Roman"/>
          <w:spacing w:val="-2"/>
          <w:sz w:val="24"/>
          <w:szCs w:val="24"/>
        </w:rPr>
        <w:t>Uluslararası İlişkiler Bölümünde</w:t>
      </w:r>
      <w:r w:rsidRPr="006172C7">
        <w:rPr>
          <w:rFonts w:ascii="Times New Roman" w:hAnsi="Times New Roman" w:cs="Times New Roman"/>
          <w:sz w:val="24"/>
          <w:szCs w:val="24"/>
        </w:rPr>
        <w:t xml:space="preserve"> eğitim ve öğretim, araştırma ve geliştirme</w:t>
      </w:r>
      <w:r w:rsidR="00C605DD">
        <w:rPr>
          <w:rFonts w:ascii="Times New Roman" w:hAnsi="Times New Roman" w:cs="Times New Roman"/>
          <w:sz w:val="24"/>
          <w:szCs w:val="24"/>
        </w:rPr>
        <w:t xml:space="preserve">ye yönelik süreçler </w:t>
      </w:r>
      <w:r w:rsidRPr="006172C7">
        <w:rPr>
          <w:rFonts w:ascii="Times New Roman" w:hAnsi="Times New Roman" w:cs="Times New Roman"/>
          <w:sz w:val="24"/>
          <w:szCs w:val="24"/>
        </w:rPr>
        <w:t>toplumsal katkı ve yönetim sistemine ilişkin süreçler tanımlanma</w:t>
      </w:r>
      <w:r w:rsidR="00A37AE8">
        <w:rPr>
          <w:rFonts w:ascii="Times New Roman" w:hAnsi="Times New Roman" w:cs="Times New Roman"/>
          <w:sz w:val="24"/>
          <w:szCs w:val="24"/>
        </w:rPr>
        <w:t>sı süreci devam etmektedir.</w:t>
      </w:r>
    </w:p>
    <w:p w14:paraId="2983A36D" w14:textId="77777777"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7F79F14F" w14:textId="660EA867"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6172C7">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2BB5E55F" w14:textId="76348B09" w:rsidR="006172C7" w:rsidRPr="006172C7" w:rsidRDefault="006172C7" w:rsidP="00A37AE8">
      <w:pPr>
        <w:pStyle w:val="TableParagraph"/>
        <w:spacing w:line="276" w:lineRule="auto"/>
        <w:ind w:left="104"/>
        <w:jc w:val="both"/>
        <w:rPr>
          <w:rFonts w:ascii="Times New Roman" w:hAnsi="Times New Roman" w:cs="Times New Roman"/>
          <w:spacing w:val="-2"/>
          <w:sz w:val="24"/>
        </w:rPr>
      </w:pPr>
      <w:r w:rsidRPr="00A37AE8">
        <w:rPr>
          <w:rFonts w:ascii="Times New Roman" w:hAnsi="Times New Roman" w:cs="Times New Roman"/>
          <w:spacing w:val="-2"/>
          <w:sz w:val="24"/>
          <w:szCs w:val="24"/>
        </w:rPr>
        <w:t>Uluslararası İlişkiler Bölümünde</w:t>
      </w:r>
      <w:r w:rsidRPr="00A37AE8">
        <w:rPr>
          <w:rFonts w:ascii="Times New Roman" w:hAnsi="Times New Roman" w:cs="Times New Roman"/>
          <w:spacing w:val="-14"/>
          <w:sz w:val="24"/>
        </w:rPr>
        <w:t xml:space="preserve"> </w:t>
      </w:r>
      <w:r w:rsidR="00A37AE8" w:rsidRPr="00A37AE8">
        <w:rPr>
          <w:rFonts w:ascii="Times New Roman" w:hAnsi="Times New Roman" w:cs="Times New Roman"/>
          <w:spacing w:val="-2"/>
          <w:sz w:val="24"/>
        </w:rPr>
        <w:t xml:space="preserve">kalite güvencesi, eğitim ve öğretim, araştırma ve geliştirme, toplumsal katkı, yönetim sistemi ve </w:t>
      </w:r>
      <w:proofErr w:type="spellStart"/>
      <w:r w:rsidR="00A37AE8" w:rsidRPr="00A37AE8">
        <w:rPr>
          <w:rFonts w:ascii="Times New Roman" w:hAnsi="Times New Roman" w:cs="Times New Roman"/>
          <w:spacing w:val="-2"/>
          <w:sz w:val="24"/>
        </w:rPr>
        <w:t>uluslararasılaşma</w:t>
      </w:r>
      <w:proofErr w:type="spellEnd"/>
      <w:r w:rsidR="00A37AE8" w:rsidRPr="00A37AE8">
        <w:rPr>
          <w:rFonts w:ascii="Times New Roman" w:hAnsi="Times New Roman" w:cs="Times New Roman"/>
          <w:spacing w:val="-2"/>
          <w:sz w:val="24"/>
        </w:rPr>
        <w:t xml:space="preserve"> süreçlerinin PUKÖ katmanlarına paydaş katılımını sağlamak için planlamalar eksiksiz hale getirilmesi için çalışmalar devam etmektedir.</w:t>
      </w:r>
    </w:p>
    <w:p w14:paraId="0DA1DDBE" w14:textId="7E38E303" w:rsidR="00790FBF" w:rsidRPr="001C5833" w:rsidRDefault="00790FBF" w:rsidP="006172C7">
      <w:pPr>
        <w:pStyle w:val="TableParagraph"/>
        <w:spacing w:line="276" w:lineRule="auto"/>
        <w:ind w:left="104"/>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r w:rsidR="006172C7">
        <w:rPr>
          <w:rFonts w:ascii="Times New Roman" w:hAnsi="Times New Roman" w:cs="Times New Roman"/>
          <w:b/>
          <w:i/>
          <w:iCs/>
          <w:color w:val="C00000"/>
          <w:sz w:val="24"/>
          <w:szCs w:val="26"/>
        </w:rPr>
        <w:t xml:space="preserve"> </w:t>
      </w:r>
    </w:p>
    <w:p w14:paraId="0BE09EF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12689B94" w14:textId="1AE500D0"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A37AE8">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522524DA" w14:textId="58C6C5AA" w:rsidR="00790FBF" w:rsidRDefault="00CC7237" w:rsidP="006172C7">
      <w:pPr>
        <w:shd w:val="clear" w:color="auto" w:fill="FFFFFF" w:themeFill="background1"/>
        <w:spacing w:before="120" w:after="120" w:line="240" w:lineRule="auto"/>
        <w:jc w:val="both"/>
        <w:rPr>
          <w:rFonts w:ascii="Times New Roman" w:hAnsi="Times New Roman" w:cs="Times New Roman"/>
          <w:sz w:val="24"/>
        </w:rPr>
      </w:pPr>
      <w:r w:rsidRPr="006172C7">
        <w:rPr>
          <w:rFonts w:ascii="Times New Roman" w:hAnsi="Times New Roman" w:cs="Times New Roman"/>
          <w:spacing w:val="-2"/>
          <w:sz w:val="24"/>
          <w:szCs w:val="24"/>
        </w:rPr>
        <w:t>Uluslararası İlişkiler Bölümünd</w:t>
      </w:r>
      <w:r w:rsidRPr="00643890">
        <w:rPr>
          <w:rFonts w:ascii="Times New Roman" w:hAnsi="Times New Roman" w:cs="Times New Roman"/>
          <w:spacing w:val="-2"/>
          <w:sz w:val="24"/>
          <w:szCs w:val="24"/>
        </w:rPr>
        <w:t>e</w:t>
      </w:r>
      <w:r w:rsidR="006172C7" w:rsidRPr="00643890">
        <w:rPr>
          <w:rFonts w:ascii="Times New Roman" w:hAnsi="Times New Roman" w:cs="Times New Roman"/>
          <w:sz w:val="24"/>
        </w:rPr>
        <w:t xml:space="preserve"> öğretim süreçlerine ilişkin olarak öğrencilerin geri bildirimlerinin (</w:t>
      </w:r>
      <w:proofErr w:type="spellStart"/>
      <w:proofErr w:type="gramStart"/>
      <w:r w:rsidR="006172C7" w:rsidRPr="00643890">
        <w:rPr>
          <w:rFonts w:ascii="Times New Roman" w:hAnsi="Times New Roman" w:cs="Times New Roman"/>
          <w:sz w:val="24"/>
        </w:rPr>
        <w:t>ders,dersin</w:t>
      </w:r>
      <w:proofErr w:type="spellEnd"/>
      <w:proofErr w:type="gramEnd"/>
      <w:r w:rsidR="006172C7" w:rsidRPr="00643890">
        <w:rPr>
          <w:rFonts w:ascii="Times New Roman" w:hAnsi="Times New Roman" w:cs="Times New Roman"/>
          <w:sz w:val="24"/>
        </w:rPr>
        <w:t xml:space="preserve"> öğretim elemanı, program, öğrenci iş yükü vb.) alınmasına ilişkin ilke ve kurallar </w:t>
      </w:r>
      <w:r w:rsidR="00643890" w:rsidRPr="00643890">
        <w:rPr>
          <w:rFonts w:ascii="Times New Roman" w:hAnsi="Times New Roman" w:cs="Times New Roman"/>
          <w:sz w:val="24"/>
        </w:rPr>
        <w:t>genel mevzuat çerçevesinde hayata geçirilmektedir. Ancak bunların daha fazla özelleştirilmesi, kayıtlı hale getirilmesi için çalışma yürütülecektir.</w:t>
      </w:r>
      <w:r w:rsidR="00790FBF" w:rsidRPr="00643890">
        <w:rPr>
          <w:rFonts w:ascii="Times New Roman" w:hAnsi="Times New Roman" w:cs="Times New Roman"/>
          <w:sz w:val="24"/>
        </w:rPr>
        <w:t xml:space="preserve"> </w:t>
      </w:r>
    </w:p>
    <w:p w14:paraId="76039FDA" w14:textId="5D5F1B3D"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43890">
        <w:rPr>
          <w:rFonts w:ascii="Times New Roman" w:hAnsi="Times New Roman" w:cs="Times New Roman"/>
          <w:b/>
          <w:i/>
          <w:iCs/>
          <w:color w:val="C00000"/>
          <w:sz w:val="24"/>
          <w:szCs w:val="26"/>
        </w:rPr>
        <w:t>Kanıtlar</w:t>
      </w:r>
    </w:p>
    <w:p w14:paraId="67FD99E2" w14:textId="3D415F01" w:rsidR="00A37AE8" w:rsidRPr="000F4095" w:rsidRDefault="00A37AE8" w:rsidP="000F4095">
      <w:pPr>
        <w:pStyle w:val="ListeParagraf"/>
        <w:numPr>
          <w:ilvl w:val="0"/>
          <w:numId w:val="26"/>
        </w:numPr>
        <w:shd w:val="clear" w:color="auto" w:fill="FFFFFF" w:themeFill="background1"/>
        <w:spacing w:before="120" w:after="120" w:line="240" w:lineRule="auto"/>
        <w:jc w:val="both"/>
        <w:rPr>
          <w:rFonts w:ascii="Times New Roman" w:hAnsi="Times New Roman" w:cs="Times New Roman"/>
          <w:sz w:val="24"/>
        </w:rPr>
      </w:pPr>
      <w:r w:rsidRPr="000F4095">
        <w:rPr>
          <w:rFonts w:ascii="Times New Roman" w:hAnsi="Times New Roman" w:cs="Times New Roman"/>
          <w:sz w:val="24"/>
        </w:rPr>
        <w:t xml:space="preserve">Ardahan Üniversitesi </w:t>
      </w:r>
      <w:proofErr w:type="spellStart"/>
      <w:r w:rsidRPr="000F4095">
        <w:rPr>
          <w:rFonts w:ascii="Times New Roman" w:hAnsi="Times New Roman" w:cs="Times New Roman"/>
          <w:sz w:val="24"/>
        </w:rPr>
        <w:t>Önlisans</w:t>
      </w:r>
      <w:proofErr w:type="spellEnd"/>
      <w:r w:rsidRPr="000F4095">
        <w:rPr>
          <w:rFonts w:ascii="Times New Roman" w:hAnsi="Times New Roman" w:cs="Times New Roman"/>
          <w:sz w:val="24"/>
        </w:rPr>
        <w:t>-Lisans Eğitim-Öğretim ve Sınav Yönetmeliği:</w:t>
      </w:r>
    </w:p>
    <w:p w14:paraId="7608B5CF" w14:textId="77777777" w:rsidR="00A37AE8" w:rsidRDefault="0020252C" w:rsidP="00A37AE8">
      <w:pPr>
        <w:pStyle w:val="ListeParagraf"/>
        <w:shd w:val="clear" w:color="auto" w:fill="FFFFFF" w:themeFill="background1"/>
        <w:spacing w:before="120" w:after="120" w:line="360" w:lineRule="auto"/>
        <w:jc w:val="both"/>
      </w:pPr>
      <w:hyperlink r:id="rId16" w:history="1">
        <w:r w:rsidR="00A37AE8" w:rsidRPr="0065606C">
          <w:rPr>
            <w:rStyle w:val="Kpr"/>
          </w:rPr>
          <w:t>https://www.mevzuat.gov.tr/File/GeneratePdf?mevzuatNo=24862&amp;mevzuatTur=UniversiteYonetmeligi&amp;mevzuatTertip=5</w:t>
        </w:r>
      </w:hyperlink>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32E9D684" w14:textId="6BDB8D6D"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5E048D">
        <w:rPr>
          <w:rFonts w:ascii="Times New Roman" w:hAnsi="Times New Roman" w:cs="Times New Roman"/>
          <w:b/>
          <w:i/>
          <w:iCs/>
          <w:color w:val="C00000"/>
          <w:sz w:val="24"/>
          <w:szCs w:val="26"/>
        </w:rPr>
        <w:t>4</w:t>
      </w:r>
    </w:p>
    <w:p w14:paraId="187FA602" w14:textId="07C69A1B" w:rsidR="005E048D" w:rsidRPr="005E048D" w:rsidRDefault="005E048D" w:rsidP="005E048D">
      <w:pPr>
        <w:shd w:val="clear" w:color="auto" w:fill="FFFFFF" w:themeFill="background1"/>
        <w:spacing w:before="120" w:after="120" w:line="240" w:lineRule="auto"/>
        <w:jc w:val="both"/>
        <w:rPr>
          <w:rFonts w:ascii="Times New Roman" w:hAnsi="Times New Roman" w:cs="Times New Roman"/>
          <w:spacing w:val="-2"/>
          <w:sz w:val="24"/>
          <w:szCs w:val="24"/>
        </w:rPr>
      </w:pPr>
      <w:r w:rsidRPr="005E048D">
        <w:rPr>
          <w:rFonts w:ascii="Times New Roman" w:hAnsi="Times New Roman" w:cs="Times New Roman"/>
          <w:spacing w:val="-2"/>
          <w:sz w:val="24"/>
          <w:szCs w:val="24"/>
        </w:rPr>
        <w:t xml:space="preserve">Ardahan Üniversitesi’nin </w:t>
      </w:r>
      <w:r w:rsidR="00CC7237" w:rsidRPr="005E048D">
        <w:rPr>
          <w:rFonts w:ascii="Times New Roman" w:hAnsi="Times New Roman" w:cs="Times New Roman"/>
          <w:spacing w:val="-2"/>
          <w:sz w:val="24"/>
          <w:szCs w:val="24"/>
        </w:rPr>
        <w:t>Uluslararası İlişkiler Bölümün</w:t>
      </w:r>
      <w:r w:rsidRPr="005E048D">
        <w:rPr>
          <w:rFonts w:ascii="Times New Roman" w:hAnsi="Times New Roman" w:cs="Times New Roman"/>
          <w:spacing w:val="-2"/>
          <w:sz w:val="24"/>
          <w:szCs w:val="24"/>
        </w:rPr>
        <w:t xml:space="preserve">ü de kapsayan mezun bilgi sistemi bulunmaktadır. Söz konusu sistem üzerinden mezunların durumu izlenmekte, </w:t>
      </w:r>
      <w:r w:rsidRPr="005E048D">
        <w:rPr>
          <w:rFonts w:ascii="Times New Roman" w:hAnsi="Times New Roman" w:cs="Times New Roman"/>
          <w:spacing w:val="-2"/>
          <w:sz w:val="24"/>
        </w:rPr>
        <w:t>ihtiyaçlar doğrultusunda programlarda güncellemeler yapılmaktadır.</w:t>
      </w:r>
    </w:p>
    <w:p w14:paraId="13326F8D" w14:textId="441EE103" w:rsidR="00790FBF" w:rsidRDefault="00790FBF" w:rsidP="00795BC9">
      <w:pPr>
        <w:shd w:val="clear" w:color="auto" w:fill="FFFFFF" w:themeFill="background1"/>
        <w:spacing w:before="120" w:after="120" w:line="360" w:lineRule="auto"/>
        <w:jc w:val="both"/>
        <w:rPr>
          <w:rFonts w:ascii="Times New Roman" w:hAnsi="Times New Roman" w:cs="Times New Roman"/>
          <w:b/>
          <w:i/>
          <w:iCs/>
          <w:sz w:val="24"/>
          <w:szCs w:val="26"/>
        </w:rPr>
      </w:pPr>
      <w:r w:rsidRPr="001C5833">
        <w:rPr>
          <w:rFonts w:ascii="Times New Roman" w:hAnsi="Times New Roman" w:cs="Times New Roman"/>
          <w:b/>
          <w:i/>
          <w:iCs/>
          <w:color w:val="C00000"/>
          <w:sz w:val="24"/>
          <w:szCs w:val="26"/>
        </w:rPr>
        <w:t>Kanıtlar</w:t>
      </w:r>
      <w:r w:rsidR="005E048D">
        <w:rPr>
          <w:rFonts w:ascii="Times New Roman" w:hAnsi="Times New Roman" w:cs="Times New Roman"/>
          <w:b/>
          <w:i/>
          <w:iCs/>
          <w:color w:val="C00000"/>
          <w:sz w:val="24"/>
          <w:szCs w:val="26"/>
        </w:rPr>
        <w:t xml:space="preserve">: </w:t>
      </w:r>
      <w:hyperlink r:id="rId17" w:history="1">
        <w:r w:rsidR="005E048D" w:rsidRPr="00A66D0C">
          <w:rPr>
            <w:rStyle w:val="Kpr"/>
            <w:rFonts w:ascii="Times New Roman" w:hAnsi="Times New Roman" w:cs="Times New Roman"/>
            <w:b/>
            <w:i/>
            <w:iCs/>
            <w:sz w:val="24"/>
            <w:szCs w:val="26"/>
          </w:rPr>
          <w:t>https://oidb.ardahan.edu.tr/tr/page/mezun-bilgi-sistemi/9324</w:t>
        </w:r>
      </w:hyperlink>
    </w:p>
    <w:p w14:paraId="1EA90AD8"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lastRenderedPageBreak/>
        <w:t xml:space="preserve">A.5. </w:t>
      </w:r>
      <w:proofErr w:type="spellStart"/>
      <w:r w:rsidRPr="001C2904">
        <w:rPr>
          <w:rFonts w:ascii="Times New Roman" w:hAnsi="Times New Roman" w:cs="Times New Roman"/>
          <w:b/>
          <w:color w:val="8A0000"/>
          <w:sz w:val="28"/>
        </w:rPr>
        <w:t>Uluslararasılaşma</w:t>
      </w:r>
      <w:proofErr w:type="spellEnd"/>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14:paraId="7780A60E" w14:textId="077790F9"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CC7237">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7E444AA9" w14:textId="4398B5BB" w:rsidR="00D1408D" w:rsidRPr="00A37AE8" w:rsidRDefault="00CC7237" w:rsidP="00CC7237">
      <w:pPr>
        <w:shd w:val="clear" w:color="auto" w:fill="FFFFFF" w:themeFill="background1"/>
        <w:spacing w:before="120" w:after="120" w:line="360" w:lineRule="auto"/>
        <w:jc w:val="both"/>
        <w:rPr>
          <w:rFonts w:ascii="Times New Roman" w:hAnsi="Times New Roman" w:cs="Times New Roman"/>
          <w:spacing w:val="-2"/>
          <w:sz w:val="24"/>
          <w:szCs w:val="24"/>
        </w:rPr>
      </w:pPr>
      <w:r w:rsidRPr="00A37AE8">
        <w:rPr>
          <w:rFonts w:ascii="Times New Roman" w:hAnsi="Times New Roman" w:cs="Times New Roman"/>
          <w:spacing w:val="-2"/>
          <w:sz w:val="24"/>
          <w:szCs w:val="24"/>
        </w:rPr>
        <w:t>Uluslararası İlişkiler Bölümün</w:t>
      </w:r>
      <w:r w:rsidR="00D1408D" w:rsidRPr="00A37AE8">
        <w:rPr>
          <w:rFonts w:ascii="Times New Roman" w:hAnsi="Times New Roman" w:cs="Times New Roman"/>
          <w:spacing w:val="-2"/>
          <w:sz w:val="24"/>
          <w:szCs w:val="24"/>
        </w:rPr>
        <w:t xml:space="preserve">de </w:t>
      </w:r>
      <w:proofErr w:type="spellStart"/>
      <w:r w:rsidR="00D1408D" w:rsidRPr="00A37AE8">
        <w:rPr>
          <w:rFonts w:ascii="Times New Roman" w:hAnsi="Times New Roman" w:cs="Times New Roman"/>
          <w:spacing w:val="-2"/>
          <w:sz w:val="24"/>
          <w:szCs w:val="24"/>
        </w:rPr>
        <w:t>uluslararasılaşmaya</w:t>
      </w:r>
      <w:proofErr w:type="spellEnd"/>
      <w:r w:rsidR="00D1408D" w:rsidRPr="00A37AE8">
        <w:rPr>
          <w:rFonts w:ascii="Times New Roman" w:hAnsi="Times New Roman" w:cs="Times New Roman"/>
          <w:spacing w:val="-2"/>
          <w:sz w:val="24"/>
          <w:szCs w:val="24"/>
        </w:rPr>
        <w:t xml:space="preserve"> yönelik çalışmalar </w:t>
      </w:r>
      <w:r w:rsidR="00056461" w:rsidRPr="00A37AE8">
        <w:rPr>
          <w:rFonts w:ascii="Times New Roman" w:hAnsi="Times New Roman" w:cs="Times New Roman"/>
          <w:spacing w:val="-2"/>
          <w:sz w:val="24"/>
          <w:szCs w:val="24"/>
        </w:rPr>
        <w:t>Ardahan Üniversitesi’nin</w:t>
      </w:r>
      <w:r w:rsidR="00D1408D" w:rsidRPr="00A37AE8">
        <w:rPr>
          <w:rFonts w:ascii="Times New Roman" w:hAnsi="Times New Roman" w:cs="Times New Roman"/>
          <w:spacing w:val="-2"/>
          <w:sz w:val="24"/>
          <w:szCs w:val="24"/>
        </w:rPr>
        <w:t xml:space="preserve"> genel çalışmaları kapsamından yürütülmektedir. Yabancı öğrencilere ile ilişkin işleyiş “</w:t>
      </w:r>
      <w:r w:rsidR="00D1408D" w:rsidRPr="00A37AE8">
        <w:rPr>
          <w:rFonts w:ascii="Times New Roman" w:hAnsi="Times New Roman" w:cs="Times New Roman"/>
          <w:sz w:val="24"/>
          <w:szCs w:val="24"/>
        </w:rPr>
        <w:t xml:space="preserve">Ardahan Üniversitesi Lisansüstü Öğrenim Veren Enstitülerde Yabancı Uyruklu Öğrenci Başvuru </w:t>
      </w:r>
      <w:proofErr w:type="gramStart"/>
      <w:r w:rsidR="00D1408D" w:rsidRPr="00A37AE8">
        <w:rPr>
          <w:rFonts w:ascii="Times New Roman" w:hAnsi="Times New Roman" w:cs="Times New Roman"/>
          <w:sz w:val="24"/>
          <w:szCs w:val="24"/>
        </w:rPr>
        <w:t>Ve</w:t>
      </w:r>
      <w:proofErr w:type="gramEnd"/>
      <w:r w:rsidR="00D1408D" w:rsidRPr="00A37AE8">
        <w:rPr>
          <w:rFonts w:ascii="Times New Roman" w:hAnsi="Times New Roman" w:cs="Times New Roman"/>
          <w:sz w:val="24"/>
          <w:szCs w:val="24"/>
        </w:rPr>
        <w:t xml:space="preserve"> Kabul Uygulama Esasları” doğrultusunda devam etmektedir. Öğretim üyeleri ve öğrencilerin ERASMUS gibi programlara katılımı teşvik edilmektedir. Bu husustaki çalışmaları güçlendirmek için </w:t>
      </w:r>
      <w:r w:rsidR="00626FE6" w:rsidRPr="00A37AE8">
        <w:rPr>
          <w:rFonts w:ascii="Times New Roman" w:hAnsi="Times New Roman" w:cs="Times New Roman"/>
          <w:sz w:val="24"/>
          <w:szCs w:val="24"/>
        </w:rPr>
        <w:t xml:space="preserve">bölümde ERASMUS koordinatörü belirlenmiştir. </w:t>
      </w:r>
    </w:p>
    <w:p w14:paraId="541FA78B" w14:textId="63FBD37B" w:rsidR="00790FBF" w:rsidRDefault="00056461" w:rsidP="00CC7237">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spacing w:val="-2"/>
          <w:sz w:val="24"/>
          <w:szCs w:val="24"/>
        </w:rPr>
        <w:t xml:space="preserve"> </w:t>
      </w:r>
      <w:r w:rsidR="00790FBF" w:rsidRPr="001C5833">
        <w:rPr>
          <w:rFonts w:ascii="Times New Roman" w:hAnsi="Times New Roman" w:cs="Times New Roman"/>
          <w:b/>
          <w:i/>
          <w:iCs/>
          <w:color w:val="C00000"/>
          <w:sz w:val="24"/>
          <w:szCs w:val="26"/>
        </w:rPr>
        <w:t>Kanıtlar</w:t>
      </w:r>
    </w:p>
    <w:p w14:paraId="630F7B58" w14:textId="3AD225FE" w:rsidR="00626FE6" w:rsidRPr="00A37AE8" w:rsidRDefault="0020252C" w:rsidP="00626FE6">
      <w:pPr>
        <w:pStyle w:val="ListeParagraf"/>
        <w:numPr>
          <w:ilvl w:val="0"/>
          <w:numId w:val="16"/>
        </w:numPr>
        <w:shd w:val="clear" w:color="auto" w:fill="FFFFFF" w:themeFill="background1"/>
        <w:spacing w:before="120" w:after="120" w:line="360" w:lineRule="auto"/>
        <w:jc w:val="both"/>
        <w:rPr>
          <w:rStyle w:val="Kpr"/>
          <w:rFonts w:ascii="Times New Roman" w:hAnsi="Times New Roman" w:cs="Times New Roman"/>
          <w:b/>
          <w:i/>
          <w:iCs/>
          <w:color w:val="C00000"/>
          <w:sz w:val="24"/>
          <w:szCs w:val="26"/>
          <w:u w:val="none"/>
        </w:rPr>
      </w:pPr>
      <w:hyperlink r:id="rId18" w:history="1">
        <w:r w:rsidR="00626FE6" w:rsidRPr="00A66D0C">
          <w:rPr>
            <w:rStyle w:val="Kpr"/>
            <w:rFonts w:ascii="Times New Roman" w:hAnsi="Times New Roman" w:cs="Times New Roman"/>
            <w:b/>
            <w:i/>
            <w:iCs/>
            <w:sz w:val="24"/>
            <w:szCs w:val="26"/>
          </w:rPr>
          <w:t>https://www.ardahan.edu.tr/dosyalar/icerik/sbe/formlar/YABANCI%20UYRUKLU%20ÖĞRENCİ%20BAŞVURU%20VE%20KABUL%20ESASLARI.pdf</w:t>
        </w:r>
      </w:hyperlink>
    </w:p>
    <w:p w14:paraId="6174777F" w14:textId="61E13B8B" w:rsidR="00E86FDA" w:rsidRPr="00E86FDA" w:rsidRDefault="00E86FDA" w:rsidP="00E86FDA">
      <w:pPr>
        <w:pStyle w:val="ListeParagraf"/>
        <w:numPr>
          <w:ilvl w:val="0"/>
          <w:numId w:val="16"/>
        </w:numPr>
        <w:shd w:val="clear" w:color="auto" w:fill="FFFFFF" w:themeFill="background1"/>
        <w:spacing w:before="120" w:after="120" w:line="360" w:lineRule="auto"/>
        <w:jc w:val="both"/>
        <w:rPr>
          <w:rFonts w:ascii="Times New Roman" w:eastAsia="Carlito" w:hAnsi="Times New Roman" w:cs="Times New Roman"/>
          <w:sz w:val="24"/>
        </w:rPr>
      </w:pPr>
      <w:r w:rsidRPr="00E86FDA">
        <w:rPr>
          <w:rFonts w:ascii="Times New Roman" w:eastAsia="Carlito" w:hAnsi="Times New Roman" w:cs="Times New Roman"/>
          <w:sz w:val="24"/>
        </w:rPr>
        <w:t>Akreditasyon Çalışmaları</w:t>
      </w:r>
      <w:r w:rsidR="00680210">
        <w:rPr>
          <w:rFonts w:ascii="Times New Roman" w:eastAsia="Carlito" w:hAnsi="Times New Roman" w:cs="Times New Roman"/>
          <w:sz w:val="24"/>
        </w:rPr>
        <w:t xml:space="preserve"> Konulu</w:t>
      </w:r>
      <w:r w:rsidRPr="00E86FDA">
        <w:rPr>
          <w:rFonts w:ascii="Times New Roman" w:eastAsia="Carlito" w:hAnsi="Times New Roman" w:cs="Times New Roman"/>
          <w:sz w:val="24"/>
        </w:rPr>
        <w:t xml:space="preserve"> Bölüm Kurulu Toplantı Tutanağı (EK 2)</w:t>
      </w:r>
    </w:p>
    <w:p w14:paraId="7E683AB5" w14:textId="0282D156"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14:paraId="64C18470" w14:textId="0D198090"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CC7237">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196A0DDF" w14:textId="27485D19" w:rsidR="00626FE6" w:rsidRDefault="00CC7237" w:rsidP="00CC7237">
      <w:pPr>
        <w:shd w:val="clear" w:color="auto" w:fill="FFFFFF" w:themeFill="background1"/>
        <w:spacing w:before="120" w:after="120" w:line="240" w:lineRule="auto"/>
        <w:jc w:val="both"/>
        <w:rPr>
          <w:rFonts w:ascii="Times New Roman" w:hAnsi="Times New Roman" w:cs="Times New Roman"/>
          <w:sz w:val="24"/>
        </w:rPr>
      </w:pPr>
      <w:r w:rsidRPr="006172C7">
        <w:rPr>
          <w:rFonts w:ascii="Times New Roman" w:hAnsi="Times New Roman" w:cs="Times New Roman"/>
          <w:spacing w:val="-2"/>
          <w:sz w:val="24"/>
          <w:szCs w:val="24"/>
        </w:rPr>
        <w:t>Uluslararası İlişkiler Bölümü</w:t>
      </w:r>
      <w:r>
        <w:rPr>
          <w:rFonts w:ascii="Times New Roman" w:hAnsi="Times New Roman" w:cs="Times New Roman"/>
          <w:spacing w:val="-2"/>
          <w:sz w:val="24"/>
          <w:szCs w:val="24"/>
        </w:rPr>
        <w:t>nün</w:t>
      </w:r>
      <w:r w:rsidRPr="00CC7237">
        <w:rPr>
          <w:rFonts w:ascii="Times New Roman" w:hAnsi="Times New Roman" w:cs="Times New Roman"/>
          <w:sz w:val="24"/>
        </w:rPr>
        <w:t xml:space="preserve"> </w:t>
      </w:r>
      <w:proofErr w:type="spellStart"/>
      <w:r w:rsidR="00626FE6">
        <w:rPr>
          <w:rFonts w:ascii="Times New Roman" w:hAnsi="Times New Roman" w:cs="Times New Roman"/>
          <w:sz w:val="24"/>
        </w:rPr>
        <w:t>uluslararasılaşmaya</w:t>
      </w:r>
      <w:proofErr w:type="spellEnd"/>
      <w:r w:rsidR="00626FE6">
        <w:rPr>
          <w:rFonts w:ascii="Times New Roman" w:hAnsi="Times New Roman" w:cs="Times New Roman"/>
          <w:sz w:val="24"/>
        </w:rPr>
        <w:t xml:space="preserve"> dönük müstakil bir kaynağı yoksa </w:t>
      </w:r>
      <w:proofErr w:type="gramStart"/>
      <w:r w:rsidR="00626FE6">
        <w:rPr>
          <w:rFonts w:ascii="Times New Roman" w:hAnsi="Times New Roman" w:cs="Times New Roman"/>
          <w:sz w:val="24"/>
        </w:rPr>
        <w:t>da,</w:t>
      </w:r>
      <w:proofErr w:type="gramEnd"/>
      <w:r w:rsidR="00626FE6">
        <w:rPr>
          <w:rFonts w:ascii="Times New Roman" w:hAnsi="Times New Roman" w:cs="Times New Roman"/>
          <w:sz w:val="24"/>
        </w:rPr>
        <w:t xml:space="preserve"> bölüm Ardahan Üniversitesi’nin genel yapısı içerisinde yürütülen </w:t>
      </w:r>
      <w:proofErr w:type="spellStart"/>
      <w:r w:rsidR="00626FE6">
        <w:rPr>
          <w:rFonts w:ascii="Times New Roman" w:hAnsi="Times New Roman" w:cs="Times New Roman"/>
          <w:sz w:val="24"/>
        </w:rPr>
        <w:t>uluslarasılaşma</w:t>
      </w:r>
      <w:proofErr w:type="spellEnd"/>
      <w:r w:rsidR="00626FE6">
        <w:rPr>
          <w:rFonts w:ascii="Times New Roman" w:hAnsi="Times New Roman" w:cs="Times New Roman"/>
          <w:sz w:val="24"/>
        </w:rPr>
        <w:t xml:space="preserve"> çalışmasının bir parçasıdır. Bu kapsamda Ardahan Üniversitesi tarafından kullanılan kaynaklardan Uluslararası İlişkiler Bölümü de yararlanmış olmaktadır.</w:t>
      </w:r>
    </w:p>
    <w:p w14:paraId="5429EA20" w14:textId="77777777"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14:paraId="6B50F0D0" w14:textId="69DBEB9E"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756AAA">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017C8CAF" w14:textId="4F8936C5" w:rsidR="00756AAA" w:rsidRDefault="00CC7237" w:rsidP="00CC7237">
      <w:pPr>
        <w:shd w:val="clear" w:color="auto" w:fill="FFFFFF" w:themeFill="background1"/>
        <w:spacing w:before="120" w:after="120" w:line="360" w:lineRule="auto"/>
        <w:jc w:val="both"/>
        <w:rPr>
          <w:rFonts w:ascii="Times New Roman" w:hAnsi="Times New Roman" w:cs="Times New Roman"/>
          <w:spacing w:val="-2"/>
          <w:sz w:val="24"/>
          <w:szCs w:val="24"/>
        </w:rPr>
      </w:pPr>
      <w:r w:rsidRPr="006172C7">
        <w:rPr>
          <w:rFonts w:ascii="Times New Roman" w:hAnsi="Times New Roman" w:cs="Times New Roman"/>
          <w:spacing w:val="-2"/>
          <w:sz w:val="24"/>
          <w:szCs w:val="24"/>
        </w:rPr>
        <w:t>Uluslararası İlişkiler Bölümü</w:t>
      </w:r>
      <w:r>
        <w:rPr>
          <w:rFonts w:ascii="Times New Roman" w:hAnsi="Times New Roman" w:cs="Times New Roman"/>
          <w:spacing w:val="-2"/>
          <w:sz w:val="24"/>
          <w:szCs w:val="24"/>
        </w:rPr>
        <w:t xml:space="preserve">nde </w:t>
      </w:r>
      <w:r w:rsidR="00F969CB">
        <w:rPr>
          <w:rFonts w:ascii="Times New Roman" w:hAnsi="Times New Roman" w:cs="Times New Roman"/>
          <w:spacing w:val="-2"/>
          <w:sz w:val="24"/>
          <w:szCs w:val="24"/>
        </w:rPr>
        <w:t xml:space="preserve">uluslararası statüde öğrenciler </w:t>
      </w:r>
      <w:r w:rsidR="00756AAA">
        <w:rPr>
          <w:rFonts w:ascii="Times New Roman" w:hAnsi="Times New Roman" w:cs="Times New Roman"/>
          <w:spacing w:val="-2"/>
          <w:sz w:val="24"/>
          <w:szCs w:val="24"/>
        </w:rPr>
        <w:t>bulunmaktadır.</w:t>
      </w:r>
      <w:r w:rsidR="00F969CB">
        <w:rPr>
          <w:rFonts w:ascii="Times New Roman" w:hAnsi="Times New Roman" w:cs="Times New Roman"/>
          <w:spacing w:val="-2"/>
          <w:sz w:val="24"/>
          <w:szCs w:val="24"/>
        </w:rPr>
        <w:t xml:space="preserve"> </w:t>
      </w:r>
      <w:r w:rsidR="00756AAA">
        <w:rPr>
          <w:rFonts w:ascii="Times New Roman" w:hAnsi="Times New Roman" w:cs="Times New Roman"/>
          <w:spacing w:val="-2"/>
          <w:sz w:val="24"/>
          <w:szCs w:val="24"/>
        </w:rPr>
        <w:t>Öğretim üyeleri ve öğrencilerin yurt dışında araştırma ve eğitim çalışmalarına katılmaları için ERASMUS gibi programlardan yararlanmaları teşvik edilmektedir. Bu programlara katılmış öğretim üyeleri deneyimlerini paylaşmaktadır.</w:t>
      </w:r>
    </w:p>
    <w:p w14:paraId="1854EDFE" w14:textId="2189B641" w:rsidR="00790FBF" w:rsidRPr="001C5833" w:rsidRDefault="00790FBF" w:rsidP="00CC7237">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054EE68F" w14:textId="1438478D" w:rsidR="00790FBF" w:rsidRPr="0072027E" w:rsidRDefault="00790FBF" w:rsidP="000F4095">
      <w:pPr>
        <w:spacing w:line="240" w:lineRule="auto"/>
        <w:rPr>
          <w:rFonts w:ascii="Times New Roman" w:hAnsi="Times New Roman" w:cs="Times New Roman"/>
          <w:b/>
          <w:color w:val="002060"/>
          <w:sz w:val="28"/>
          <w:szCs w:val="28"/>
        </w:rPr>
      </w:pPr>
      <w:r w:rsidRPr="001C2904">
        <w:rPr>
          <w:rFonts w:ascii="Times New Roman" w:hAnsi="Times New Roman" w:cs="Times New Roman"/>
          <w:sz w:val="24"/>
        </w:rPr>
        <w:br w:type="page"/>
      </w:r>
      <w:r w:rsidRPr="0072027E">
        <w:rPr>
          <w:rFonts w:ascii="Times New Roman" w:hAnsi="Times New Roman" w:cs="Times New Roman"/>
          <w:b/>
          <w:color w:val="002060"/>
          <w:sz w:val="28"/>
          <w:szCs w:val="28"/>
        </w:rPr>
        <w:lastRenderedPageBreak/>
        <w:t xml:space="preserve"> 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4DC07803" w14:textId="77777777" w:rsidR="00790FBF" w:rsidRPr="00973EB4"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973EB4">
        <w:rPr>
          <w:rFonts w:ascii="Times New Roman" w:hAnsi="Times New Roman" w:cs="Times New Roman"/>
          <w:b/>
          <w:color w:val="002060"/>
          <w:sz w:val="24"/>
          <w:szCs w:val="24"/>
        </w:rPr>
        <w:t>B.1.1. Programların tasarımı ve onayı</w:t>
      </w:r>
    </w:p>
    <w:p w14:paraId="17CF0FEF" w14:textId="65F3416F" w:rsidR="00790FBF" w:rsidRPr="00973EB4"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973EB4">
        <w:rPr>
          <w:rFonts w:ascii="Times New Roman" w:hAnsi="Times New Roman" w:cs="Times New Roman"/>
          <w:b/>
          <w:i/>
          <w:iCs/>
          <w:color w:val="C00000"/>
          <w:sz w:val="24"/>
          <w:szCs w:val="26"/>
        </w:rPr>
        <w:t xml:space="preserve">Olgunluk Düzeyi: </w:t>
      </w:r>
      <w:r w:rsidR="00973EB4" w:rsidRPr="00973EB4">
        <w:rPr>
          <w:rFonts w:ascii="Times New Roman" w:hAnsi="Times New Roman" w:cs="Times New Roman"/>
          <w:b/>
          <w:i/>
          <w:iCs/>
          <w:color w:val="C00000"/>
          <w:sz w:val="24"/>
          <w:szCs w:val="26"/>
        </w:rPr>
        <w:t>2</w:t>
      </w:r>
    </w:p>
    <w:p w14:paraId="32B7A706" w14:textId="43B23801" w:rsidR="005B64BD" w:rsidRPr="00973EB4" w:rsidRDefault="005B64BD" w:rsidP="005B64BD">
      <w:pPr>
        <w:shd w:val="clear" w:color="auto" w:fill="FFFFFF" w:themeFill="background1"/>
        <w:spacing w:before="120" w:after="120" w:line="240" w:lineRule="auto"/>
        <w:jc w:val="both"/>
        <w:rPr>
          <w:rFonts w:ascii="Times New Roman" w:hAnsi="Times New Roman" w:cs="Times New Roman"/>
          <w:sz w:val="24"/>
        </w:rPr>
      </w:pPr>
      <w:r w:rsidRPr="00973EB4">
        <w:rPr>
          <w:rFonts w:ascii="Times New Roman" w:hAnsi="Times New Roman" w:cs="Times New Roman"/>
          <w:sz w:val="24"/>
        </w:rPr>
        <w:t xml:space="preserve">Programların amaçları ve öğrenme çıktıları (kazanımları) oluşturulmuş, TYÇ ile uyumu belirtilmiş, kamuoyuna ilan edilmiştir. Program yeterlilikleri belirlenirken kurumun misyon- vizyonu göz önünde bulundurulmuştur. </w:t>
      </w:r>
    </w:p>
    <w:p w14:paraId="18EF6CF6" w14:textId="77777777" w:rsidR="00EC009B" w:rsidRDefault="005B64BD" w:rsidP="00EC009B">
      <w:pPr>
        <w:shd w:val="clear" w:color="auto" w:fill="FFFFFF" w:themeFill="background1"/>
        <w:spacing w:before="120" w:after="120" w:line="240" w:lineRule="auto"/>
        <w:jc w:val="both"/>
        <w:rPr>
          <w:rFonts w:ascii="Times New Roman" w:hAnsi="Times New Roman" w:cs="Times New Roman"/>
          <w:b/>
          <w:i/>
          <w:iCs/>
          <w:color w:val="C00000"/>
          <w:sz w:val="24"/>
          <w:szCs w:val="26"/>
        </w:rPr>
      </w:pPr>
      <w:r w:rsidRPr="00973EB4">
        <w:rPr>
          <w:rFonts w:ascii="Times New Roman" w:hAnsi="Times New Roman" w:cs="Times New Roman"/>
          <w:sz w:val="24"/>
        </w:rPr>
        <w:t xml:space="preserve"> </w:t>
      </w:r>
      <w:r w:rsidR="00790FBF" w:rsidRPr="00973EB4">
        <w:rPr>
          <w:rFonts w:ascii="Times New Roman" w:hAnsi="Times New Roman" w:cs="Times New Roman"/>
          <w:b/>
          <w:i/>
          <w:iCs/>
          <w:color w:val="C00000"/>
          <w:sz w:val="24"/>
          <w:szCs w:val="26"/>
        </w:rPr>
        <w:t>Kanıtlar</w:t>
      </w:r>
    </w:p>
    <w:p w14:paraId="4068F379" w14:textId="3433E0ED" w:rsidR="00375F79" w:rsidRPr="00EC009B" w:rsidRDefault="0020252C" w:rsidP="00EC009B">
      <w:pPr>
        <w:pStyle w:val="ListeParagraf"/>
        <w:numPr>
          <w:ilvl w:val="0"/>
          <w:numId w:val="27"/>
        </w:numPr>
        <w:shd w:val="clear" w:color="auto" w:fill="FFFFFF" w:themeFill="background1"/>
        <w:spacing w:before="120" w:after="120" w:line="240" w:lineRule="auto"/>
        <w:jc w:val="both"/>
        <w:rPr>
          <w:rFonts w:ascii="Times New Roman" w:hAnsi="Times New Roman" w:cs="Times New Roman"/>
          <w:b/>
          <w:i/>
          <w:iCs/>
          <w:color w:val="C00000"/>
          <w:sz w:val="24"/>
          <w:szCs w:val="26"/>
        </w:rPr>
      </w:pPr>
      <w:hyperlink r:id="rId19" w:history="1">
        <w:r w:rsidR="00973EB4" w:rsidRPr="00EC009B">
          <w:rPr>
            <w:rStyle w:val="Kpr"/>
            <w:rFonts w:ascii="Times New Roman" w:hAnsi="Times New Roman" w:cs="Times New Roman"/>
            <w:i/>
            <w:sz w:val="24"/>
          </w:rPr>
          <w:t>https://www.ardahan.edu.tr/dosyalar/icerik/iibf/uiliskilerdersicerik.pdf</w:t>
        </w:r>
      </w:hyperlink>
    </w:p>
    <w:p w14:paraId="2503D111" w14:textId="6D6C30B1"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0494E5FD" w14:textId="0FE16A6E"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F7651C">
        <w:rPr>
          <w:rFonts w:ascii="Times New Roman" w:hAnsi="Times New Roman" w:cs="Times New Roman"/>
          <w:b/>
          <w:i/>
          <w:iCs/>
          <w:color w:val="C00000"/>
          <w:sz w:val="24"/>
          <w:szCs w:val="26"/>
        </w:rPr>
        <w:t>4</w:t>
      </w:r>
    </w:p>
    <w:p w14:paraId="5F47D0DB" w14:textId="145CD245" w:rsidR="00790FBF" w:rsidRDefault="00300612" w:rsidP="00300612">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Uluslararası İlişkiler Bölümünde</w:t>
      </w:r>
      <w:r w:rsidR="00790FBF" w:rsidRPr="001C2904">
        <w:rPr>
          <w:rFonts w:ascii="Times New Roman" w:hAnsi="Times New Roman" w:cs="Times New Roman"/>
          <w:sz w:val="24"/>
        </w:rPr>
        <w:t xml:space="preserve"> </w:t>
      </w:r>
      <w:r>
        <w:rPr>
          <w:rFonts w:ascii="Times New Roman" w:hAnsi="Times New Roman" w:cs="Times New Roman"/>
          <w:sz w:val="24"/>
        </w:rPr>
        <w:t>d</w:t>
      </w:r>
      <w:r w:rsidRPr="00300612">
        <w:rPr>
          <w:rFonts w:ascii="Times New Roman" w:hAnsi="Times New Roman" w:cs="Times New Roman"/>
          <w:sz w:val="24"/>
        </w:rPr>
        <w:t>ers dağılımı</w:t>
      </w:r>
      <w:r w:rsidR="00F7651C">
        <w:rPr>
          <w:rFonts w:ascii="Times New Roman" w:hAnsi="Times New Roman" w:cs="Times New Roman"/>
          <w:sz w:val="24"/>
        </w:rPr>
        <w:t>,</w:t>
      </w:r>
      <w:r>
        <w:rPr>
          <w:rFonts w:ascii="Times New Roman" w:hAnsi="Times New Roman" w:cs="Times New Roman"/>
          <w:sz w:val="24"/>
        </w:rPr>
        <w:t xml:space="preserve"> </w:t>
      </w:r>
      <w:r w:rsidRPr="00300612">
        <w:rPr>
          <w:rFonts w:ascii="Times New Roman" w:hAnsi="Times New Roman" w:cs="Times New Roman"/>
          <w:sz w:val="24"/>
        </w:rPr>
        <w:t>tanımlı süreçlere</w:t>
      </w:r>
      <w:r>
        <w:rPr>
          <w:rFonts w:ascii="Times New Roman" w:hAnsi="Times New Roman" w:cs="Times New Roman"/>
          <w:sz w:val="24"/>
        </w:rPr>
        <w:t xml:space="preserve"> </w:t>
      </w:r>
      <w:r w:rsidRPr="00300612">
        <w:rPr>
          <w:rFonts w:ascii="Times New Roman" w:hAnsi="Times New Roman" w:cs="Times New Roman"/>
          <w:sz w:val="24"/>
        </w:rPr>
        <w:t xml:space="preserve">uygun olarak </w:t>
      </w:r>
      <w:r w:rsidR="00F7651C">
        <w:rPr>
          <w:rFonts w:ascii="Times New Roman" w:hAnsi="Times New Roman" w:cs="Times New Roman"/>
          <w:sz w:val="24"/>
        </w:rPr>
        <w:t>gerçekleştirilmekte, ders dağılım dengesi izlenmekte ve gerektiğinde iyileştirmeler yapılmaktadır.</w:t>
      </w:r>
    </w:p>
    <w:p w14:paraId="6124595E" w14:textId="7777777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6E5C713A" w14:textId="00630F2C" w:rsidR="00E86FDA" w:rsidRPr="00EC009B" w:rsidRDefault="00E86FDA" w:rsidP="00EC009B">
      <w:pPr>
        <w:pStyle w:val="ListeParagraf"/>
        <w:numPr>
          <w:ilvl w:val="0"/>
          <w:numId w:val="28"/>
        </w:numPr>
        <w:shd w:val="clear" w:color="auto" w:fill="FFFFFF" w:themeFill="background1"/>
        <w:spacing w:before="120" w:after="120" w:line="360" w:lineRule="auto"/>
        <w:jc w:val="both"/>
        <w:rPr>
          <w:rFonts w:ascii="Times New Roman" w:hAnsi="Times New Roman" w:cs="Times New Roman"/>
          <w:b/>
          <w:color w:val="002060"/>
          <w:sz w:val="24"/>
          <w:szCs w:val="24"/>
        </w:rPr>
      </w:pPr>
      <w:r w:rsidRPr="00EC009B">
        <w:rPr>
          <w:rFonts w:ascii="Times New Roman" w:hAnsi="Times New Roman" w:cs="Times New Roman"/>
          <w:sz w:val="24"/>
        </w:rPr>
        <w:t>Ders Dağılımı için Bölüm Kurulu Toplantı Tutanağı (Ek 1)</w:t>
      </w:r>
    </w:p>
    <w:p w14:paraId="7840F239" w14:textId="79AC9EFE"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0DDF5A93" w14:textId="45289951"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F7651C">
        <w:rPr>
          <w:rFonts w:ascii="Times New Roman" w:hAnsi="Times New Roman" w:cs="Times New Roman"/>
          <w:b/>
          <w:i/>
          <w:iCs/>
          <w:color w:val="C00000"/>
          <w:sz w:val="24"/>
          <w:szCs w:val="26"/>
        </w:rPr>
        <w:t>4</w:t>
      </w:r>
    </w:p>
    <w:p w14:paraId="1BC562DA" w14:textId="7E8260E8" w:rsidR="00F7651C" w:rsidRPr="00E86FDA" w:rsidRDefault="00300612" w:rsidP="00F7651C">
      <w:pPr>
        <w:shd w:val="clear" w:color="auto" w:fill="FFFFFF" w:themeFill="background1"/>
        <w:spacing w:before="120" w:after="120" w:line="240" w:lineRule="auto"/>
        <w:jc w:val="both"/>
        <w:rPr>
          <w:rFonts w:ascii="Times New Roman" w:hAnsi="Times New Roman" w:cs="Times New Roman"/>
          <w:sz w:val="24"/>
          <w:szCs w:val="24"/>
        </w:rPr>
      </w:pPr>
      <w:r w:rsidRPr="00E86FDA">
        <w:rPr>
          <w:rFonts w:ascii="Times New Roman" w:hAnsi="Times New Roman" w:cs="Times New Roman"/>
          <w:sz w:val="24"/>
          <w:szCs w:val="24"/>
        </w:rPr>
        <w:t xml:space="preserve">Uluslararası İlişkiler Bölümünde </w:t>
      </w:r>
      <w:r w:rsidR="00F7651C" w:rsidRPr="00E86FDA">
        <w:rPr>
          <w:rFonts w:ascii="Times New Roman" w:hAnsi="Times New Roman" w:cs="Times New Roman"/>
          <w:sz w:val="24"/>
          <w:szCs w:val="24"/>
        </w:rPr>
        <w:t>ders</w:t>
      </w:r>
      <w:r w:rsidR="00F7651C" w:rsidRPr="00E86FDA">
        <w:rPr>
          <w:rFonts w:ascii="Times New Roman" w:hAnsi="Times New Roman" w:cs="Times New Roman"/>
          <w:spacing w:val="-13"/>
          <w:sz w:val="24"/>
          <w:szCs w:val="24"/>
        </w:rPr>
        <w:t xml:space="preserve"> </w:t>
      </w:r>
      <w:r w:rsidR="00F7651C" w:rsidRPr="00E86FDA">
        <w:rPr>
          <w:rFonts w:ascii="Times New Roman" w:hAnsi="Times New Roman" w:cs="Times New Roman"/>
          <w:sz w:val="24"/>
          <w:szCs w:val="24"/>
        </w:rPr>
        <w:t xml:space="preserve">kazanımlarının program çıktılarıyla uyumu izlenmekte </w:t>
      </w:r>
      <w:r w:rsidR="00F7651C" w:rsidRPr="00E86FDA">
        <w:rPr>
          <w:rFonts w:ascii="Times New Roman" w:hAnsi="Times New Roman" w:cs="Times New Roman"/>
          <w:spacing w:val="-6"/>
          <w:sz w:val="24"/>
          <w:szCs w:val="24"/>
        </w:rPr>
        <w:t>ve gerektiğinde ilgili öğretim üyesi tarafından iyileştirmeler yapılmaktadır.</w:t>
      </w:r>
    </w:p>
    <w:p w14:paraId="0D0CD2DD" w14:textId="7777777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3484027" w14:textId="36FBFB87" w:rsidR="00375F79" w:rsidRPr="00EC009B" w:rsidRDefault="0020252C" w:rsidP="00EC009B">
      <w:pPr>
        <w:pStyle w:val="ListeParagraf"/>
        <w:numPr>
          <w:ilvl w:val="0"/>
          <w:numId w:val="29"/>
        </w:numPr>
        <w:shd w:val="clear" w:color="auto" w:fill="FFFFFF" w:themeFill="background1"/>
        <w:spacing w:before="120" w:after="120" w:line="240" w:lineRule="auto"/>
        <w:jc w:val="both"/>
        <w:rPr>
          <w:rFonts w:ascii="Times New Roman" w:hAnsi="Times New Roman" w:cs="Times New Roman"/>
          <w:sz w:val="24"/>
        </w:rPr>
      </w:pPr>
      <w:hyperlink r:id="rId20" w:history="1">
        <w:r w:rsidR="00C06CE7" w:rsidRPr="00EC009B">
          <w:rPr>
            <w:rStyle w:val="Kpr"/>
            <w:rFonts w:ascii="Times New Roman" w:hAnsi="Times New Roman" w:cs="Times New Roman"/>
            <w:sz w:val="24"/>
          </w:rPr>
          <w:t>https://iibf.ardahan.edu.tr/tr/page/uluslararasi-iliskiler/15132</w:t>
        </w:r>
      </w:hyperlink>
    </w:p>
    <w:p w14:paraId="3C216580" w14:textId="77777777" w:rsidR="00C06CE7" w:rsidRDefault="00C06CE7" w:rsidP="00C06CE7">
      <w:pPr>
        <w:pStyle w:val="ListeParagraf"/>
        <w:shd w:val="clear" w:color="auto" w:fill="FFFFFF" w:themeFill="background1"/>
        <w:spacing w:before="120" w:after="120" w:line="240" w:lineRule="auto"/>
        <w:jc w:val="both"/>
        <w:rPr>
          <w:rFonts w:ascii="Times New Roman" w:hAnsi="Times New Roman" w:cs="Times New Roman"/>
          <w:sz w:val="24"/>
        </w:rPr>
      </w:pPr>
    </w:p>
    <w:p w14:paraId="2CDB8EE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B.1.4. Öğrenci iş yüküne dayalı ders tasarımı </w:t>
      </w:r>
    </w:p>
    <w:p w14:paraId="5012CF09" w14:textId="18845FCF"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F7651C">
        <w:rPr>
          <w:rFonts w:ascii="Times New Roman" w:hAnsi="Times New Roman" w:cs="Times New Roman"/>
          <w:b/>
          <w:i/>
          <w:iCs/>
          <w:color w:val="C00000"/>
          <w:sz w:val="24"/>
          <w:szCs w:val="26"/>
        </w:rPr>
        <w:t>4</w:t>
      </w:r>
    </w:p>
    <w:p w14:paraId="7C9D6A4D" w14:textId="6DC8A124" w:rsidR="00790FBF" w:rsidRPr="001C2904" w:rsidRDefault="00C06CE7" w:rsidP="00F7651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Uluslararası İlişkiler Bölümünde d</w:t>
      </w:r>
      <w:r w:rsidRPr="00C06CE7">
        <w:rPr>
          <w:rFonts w:ascii="Times New Roman" w:hAnsi="Times New Roman" w:cs="Times New Roman"/>
          <w:sz w:val="24"/>
        </w:rPr>
        <w:t>ersler öğrenci iş</w:t>
      </w:r>
      <w:r>
        <w:rPr>
          <w:rFonts w:ascii="Times New Roman" w:hAnsi="Times New Roman" w:cs="Times New Roman"/>
          <w:sz w:val="24"/>
        </w:rPr>
        <w:t xml:space="preserve"> </w:t>
      </w:r>
      <w:r w:rsidRPr="00C06CE7">
        <w:rPr>
          <w:rFonts w:ascii="Times New Roman" w:hAnsi="Times New Roman" w:cs="Times New Roman"/>
          <w:sz w:val="24"/>
        </w:rPr>
        <w:t>yüküne uygun</w:t>
      </w:r>
      <w:r>
        <w:rPr>
          <w:rFonts w:ascii="Times New Roman" w:hAnsi="Times New Roman" w:cs="Times New Roman"/>
          <w:sz w:val="24"/>
        </w:rPr>
        <w:t xml:space="preserve"> </w:t>
      </w:r>
      <w:r w:rsidRPr="00C06CE7">
        <w:rPr>
          <w:rFonts w:ascii="Times New Roman" w:hAnsi="Times New Roman" w:cs="Times New Roman"/>
          <w:sz w:val="24"/>
        </w:rPr>
        <w:t>olarak</w:t>
      </w:r>
      <w:r>
        <w:rPr>
          <w:rFonts w:ascii="Times New Roman" w:hAnsi="Times New Roman" w:cs="Times New Roman"/>
          <w:sz w:val="24"/>
        </w:rPr>
        <w:t xml:space="preserve"> </w:t>
      </w:r>
      <w:r w:rsidRPr="00C06CE7">
        <w:rPr>
          <w:rFonts w:ascii="Times New Roman" w:hAnsi="Times New Roman" w:cs="Times New Roman"/>
          <w:sz w:val="24"/>
        </w:rPr>
        <w:t>tasarlanmış, ilan</w:t>
      </w:r>
      <w:r>
        <w:rPr>
          <w:rFonts w:ascii="Times New Roman" w:hAnsi="Times New Roman" w:cs="Times New Roman"/>
          <w:sz w:val="24"/>
        </w:rPr>
        <w:t xml:space="preserve"> </w:t>
      </w:r>
      <w:r w:rsidRPr="00C06CE7">
        <w:rPr>
          <w:rFonts w:ascii="Times New Roman" w:hAnsi="Times New Roman" w:cs="Times New Roman"/>
          <w:sz w:val="24"/>
        </w:rPr>
        <w:t>edilmiş ve</w:t>
      </w:r>
      <w:r>
        <w:rPr>
          <w:rFonts w:ascii="Times New Roman" w:hAnsi="Times New Roman" w:cs="Times New Roman"/>
          <w:sz w:val="24"/>
        </w:rPr>
        <w:t xml:space="preserve"> </w:t>
      </w:r>
      <w:r w:rsidRPr="00C06CE7">
        <w:rPr>
          <w:rFonts w:ascii="Times New Roman" w:hAnsi="Times New Roman" w:cs="Times New Roman"/>
          <w:sz w:val="24"/>
        </w:rPr>
        <w:t>uygulamaya</w:t>
      </w:r>
      <w:r>
        <w:rPr>
          <w:rFonts w:ascii="Times New Roman" w:hAnsi="Times New Roman" w:cs="Times New Roman"/>
          <w:sz w:val="24"/>
        </w:rPr>
        <w:t xml:space="preserve"> </w:t>
      </w:r>
      <w:r w:rsidRPr="00C06CE7">
        <w:rPr>
          <w:rFonts w:ascii="Times New Roman" w:hAnsi="Times New Roman" w:cs="Times New Roman"/>
          <w:sz w:val="24"/>
        </w:rPr>
        <w:t>konulmuştur.</w:t>
      </w:r>
      <w:r w:rsidR="009E3B26">
        <w:rPr>
          <w:rFonts w:ascii="Times New Roman" w:hAnsi="Times New Roman" w:cs="Times New Roman"/>
          <w:sz w:val="24"/>
        </w:rPr>
        <w:t xml:space="preserve"> </w:t>
      </w:r>
      <w:r w:rsidR="00F7651C">
        <w:rPr>
          <w:rFonts w:ascii="Times New Roman" w:hAnsi="Times New Roman" w:cs="Times New Roman"/>
          <w:sz w:val="24"/>
        </w:rPr>
        <w:t>Ö</w:t>
      </w:r>
      <w:r w:rsidR="00F7651C" w:rsidRPr="00F7651C">
        <w:rPr>
          <w:rFonts w:ascii="Times New Roman" w:hAnsi="Times New Roman" w:cs="Times New Roman"/>
          <w:sz w:val="24"/>
        </w:rPr>
        <w:t>ğrenci iş yükü</w:t>
      </w:r>
      <w:r w:rsidR="00F7651C">
        <w:rPr>
          <w:rFonts w:ascii="Times New Roman" w:hAnsi="Times New Roman" w:cs="Times New Roman"/>
          <w:sz w:val="24"/>
        </w:rPr>
        <w:t xml:space="preserve"> </w:t>
      </w:r>
      <w:r w:rsidR="00F7651C" w:rsidRPr="00F7651C">
        <w:rPr>
          <w:rFonts w:ascii="Times New Roman" w:hAnsi="Times New Roman" w:cs="Times New Roman"/>
          <w:sz w:val="24"/>
        </w:rPr>
        <w:t>izlenmekte ve buna</w:t>
      </w:r>
      <w:r w:rsidR="00F7651C">
        <w:rPr>
          <w:rFonts w:ascii="Times New Roman" w:hAnsi="Times New Roman" w:cs="Times New Roman"/>
          <w:sz w:val="24"/>
        </w:rPr>
        <w:t xml:space="preserve"> </w:t>
      </w:r>
      <w:r w:rsidR="00F7651C" w:rsidRPr="00F7651C">
        <w:rPr>
          <w:rFonts w:ascii="Times New Roman" w:hAnsi="Times New Roman" w:cs="Times New Roman"/>
          <w:sz w:val="24"/>
        </w:rPr>
        <w:t>göre ders tasarımı</w:t>
      </w:r>
      <w:r w:rsidR="00F7651C">
        <w:rPr>
          <w:rFonts w:ascii="Times New Roman" w:hAnsi="Times New Roman" w:cs="Times New Roman"/>
          <w:sz w:val="24"/>
        </w:rPr>
        <w:t xml:space="preserve"> </w:t>
      </w:r>
      <w:r w:rsidR="00F7651C" w:rsidRPr="00F7651C">
        <w:rPr>
          <w:rFonts w:ascii="Times New Roman" w:hAnsi="Times New Roman" w:cs="Times New Roman"/>
          <w:sz w:val="24"/>
        </w:rPr>
        <w:t>güncellenmektedir.</w:t>
      </w:r>
      <w:r w:rsidR="00F7651C">
        <w:rPr>
          <w:rFonts w:ascii="Times New Roman" w:hAnsi="Times New Roman" w:cs="Times New Roman"/>
          <w:sz w:val="24"/>
        </w:rPr>
        <w:t xml:space="preserve"> </w:t>
      </w:r>
      <w:r w:rsidR="009E3B26">
        <w:rPr>
          <w:rFonts w:ascii="Times New Roman" w:hAnsi="Times New Roman" w:cs="Times New Roman"/>
          <w:sz w:val="24"/>
        </w:rPr>
        <w:t xml:space="preserve">Ardahan Üniversitesi UBYS sistemi üzerinden takip edilebilmektedir. </w:t>
      </w:r>
    </w:p>
    <w:p w14:paraId="3E040A9A" w14:textId="7777777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5BAB78D8" w14:textId="44AB08B1" w:rsidR="00375F79" w:rsidRPr="00EC009B" w:rsidRDefault="0020252C" w:rsidP="00EC009B">
      <w:pPr>
        <w:pStyle w:val="ListeParagraf"/>
        <w:numPr>
          <w:ilvl w:val="0"/>
          <w:numId w:val="30"/>
        </w:numPr>
        <w:shd w:val="clear" w:color="auto" w:fill="FFFFFF" w:themeFill="background1"/>
        <w:spacing w:before="120" w:after="120" w:line="240" w:lineRule="auto"/>
        <w:jc w:val="both"/>
        <w:rPr>
          <w:rFonts w:ascii="Times New Roman" w:hAnsi="Times New Roman" w:cs="Times New Roman"/>
          <w:sz w:val="24"/>
        </w:rPr>
      </w:pPr>
      <w:hyperlink r:id="rId21" w:history="1">
        <w:r w:rsidR="009E3B26" w:rsidRPr="00EC009B">
          <w:rPr>
            <w:rStyle w:val="Kpr"/>
            <w:rFonts w:ascii="Times New Roman" w:hAnsi="Times New Roman" w:cs="Times New Roman"/>
            <w:sz w:val="24"/>
          </w:rPr>
          <w:t>https://ubys.ardahan.edu.tr/SKS/SksManagement/MainLogin/MainLogin</w:t>
        </w:r>
      </w:hyperlink>
    </w:p>
    <w:p w14:paraId="6C06413D" w14:textId="77777777" w:rsidR="009E3B26" w:rsidRDefault="009E3B26" w:rsidP="009E3B26">
      <w:pPr>
        <w:pStyle w:val="ListeParagraf"/>
        <w:shd w:val="clear" w:color="auto" w:fill="FFFFFF" w:themeFill="background1"/>
        <w:spacing w:before="120" w:after="120" w:line="240" w:lineRule="auto"/>
        <w:jc w:val="both"/>
        <w:rPr>
          <w:rFonts w:ascii="Times New Roman" w:hAnsi="Times New Roman" w:cs="Times New Roman"/>
          <w:sz w:val="24"/>
        </w:rPr>
      </w:pP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320F502B" w14:textId="1D8A096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 xml:space="preserve">Olgunluk Düzeyi: </w:t>
      </w:r>
      <w:r w:rsidR="001612D8">
        <w:rPr>
          <w:rFonts w:ascii="Times New Roman" w:hAnsi="Times New Roman" w:cs="Times New Roman"/>
          <w:b/>
          <w:i/>
          <w:iCs/>
          <w:color w:val="C00000"/>
          <w:sz w:val="24"/>
          <w:szCs w:val="26"/>
        </w:rPr>
        <w:t>3</w:t>
      </w:r>
    </w:p>
    <w:p w14:paraId="10835851" w14:textId="6DCBF6C5" w:rsidR="00790FBF" w:rsidRPr="001C2904" w:rsidRDefault="001B46EA" w:rsidP="001B46EA">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Uluslararası İlişkiler Bölümünde </w:t>
      </w:r>
      <w:r w:rsidRPr="001B46EA">
        <w:rPr>
          <w:rFonts w:ascii="Times New Roman" w:hAnsi="Times New Roman" w:cs="Times New Roman"/>
          <w:sz w:val="24"/>
        </w:rPr>
        <w:t>Program</w:t>
      </w:r>
      <w:r>
        <w:rPr>
          <w:rFonts w:ascii="Times New Roman" w:hAnsi="Times New Roman" w:cs="Times New Roman"/>
          <w:sz w:val="24"/>
        </w:rPr>
        <w:t xml:space="preserve"> </w:t>
      </w:r>
      <w:r w:rsidRPr="001B46EA">
        <w:rPr>
          <w:rFonts w:ascii="Times New Roman" w:hAnsi="Times New Roman" w:cs="Times New Roman"/>
          <w:sz w:val="24"/>
        </w:rPr>
        <w:t>çıktılarının izlenmesine ve güncellenmesine</w:t>
      </w:r>
      <w:r w:rsidR="00851D5D">
        <w:rPr>
          <w:rFonts w:ascii="Times New Roman" w:hAnsi="Times New Roman" w:cs="Times New Roman"/>
          <w:sz w:val="24"/>
        </w:rPr>
        <w:t xml:space="preserve"> ilgili öğretim üyeleri tarafından takip edilmekte</w:t>
      </w:r>
      <w:r w:rsidR="00F7651C">
        <w:rPr>
          <w:rFonts w:ascii="Times New Roman" w:hAnsi="Times New Roman" w:cs="Times New Roman"/>
          <w:sz w:val="24"/>
        </w:rPr>
        <w:t xml:space="preserve">dir. Gerektiğinde güncellemeler yapılmaktadır. </w:t>
      </w:r>
      <w:r w:rsidR="001612D8">
        <w:rPr>
          <w:rFonts w:ascii="Times New Roman" w:hAnsi="Times New Roman" w:cs="Times New Roman"/>
          <w:sz w:val="24"/>
        </w:rPr>
        <w:t>Paydaşların görüşlerinin alınması noktasındaki eksiklikler bulunduğu tespit edilmiş, bu eksikliklerin giderilmesine yönelik çalışmalar yapılması öngörülmüştür.</w:t>
      </w:r>
    </w:p>
    <w:p w14:paraId="19DFD4F9" w14:textId="7777777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7EF0C64" w14:textId="77777777" w:rsidR="00790FBF" w:rsidRPr="009E3B26"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9E3B26">
        <w:rPr>
          <w:rFonts w:ascii="Times New Roman" w:hAnsi="Times New Roman" w:cs="Times New Roman"/>
          <w:b/>
          <w:color w:val="002060"/>
          <w:sz w:val="24"/>
          <w:szCs w:val="24"/>
        </w:rPr>
        <w:t xml:space="preserve">B.1.6. Eğitim ve öğretim süreçlerinin yönetimi </w:t>
      </w:r>
    </w:p>
    <w:p w14:paraId="5D8F4F2D" w14:textId="1F9474EE" w:rsidR="00790FBF" w:rsidRPr="009E3B26"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9E3B26">
        <w:rPr>
          <w:rFonts w:ascii="Times New Roman" w:hAnsi="Times New Roman" w:cs="Times New Roman"/>
          <w:b/>
          <w:i/>
          <w:iCs/>
          <w:color w:val="C00000"/>
          <w:sz w:val="24"/>
          <w:szCs w:val="26"/>
        </w:rPr>
        <w:t xml:space="preserve">Olgunluk Düzeyi: </w:t>
      </w:r>
      <w:r w:rsidR="001612D8">
        <w:rPr>
          <w:rFonts w:ascii="Times New Roman" w:hAnsi="Times New Roman" w:cs="Times New Roman"/>
          <w:b/>
          <w:i/>
          <w:iCs/>
          <w:color w:val="C00000"/>
          <w:sz w:val="24"/>
          <w:szCs w:val="26"/>
        </w:rPr>
        <w:t>3</w:t>
      </w:r>
    </w:p>
    <w:p w14:paraId="6F8784EE" w14:textId="42E35055" w:rsidR="001612D8" w:rsidRPr="001612D8" w:rsidRDefault="009E3B26" w:rsidP="009E3B26">
      <w:pPr>
        <w:shd w:val="clear" w:color="auto" w:fill="FFFFFF" w:themeFill="background1"/>
        <w:spacing w:before="120" w:after="120" w:line="360" w:lineRule="auto"/>
        <w:jc w:val="both"/>
        <w:rPr>
          <w:rFonts w:ascii="Times New Roman" w:hAnsi="Times New Roman" w:cs="Times New Roman"/>
          <w:sz w:val="24"/>
          <w:szCs w:val="24"/>
        </w:rPr>
      </w:pPr>
      <w:r w:rsidRPr="009E3B26">
        <w:rPr>
          <w:rFonts w:ascii="Times New Roman" w:hAnsi="Times New Roman" w:cs="Times New Roman"/>
          <w:sz w:val="24"/>
        </w:rPr>
        <w:t>Bölüm</w:t>
      </w:r>
      <w:r w:rsidR="001612D8">
        <w:rPr>
          <w:rFonts w:ascii="Times New Roman" w:hAnsi="Times New Roman" w:cs="Times New Roman"/>
          <w:sz w:val="24"/>
        </w:rPr>
        <w:t xml:space="preserve"> genelinde eğitim ve öğretim süreçleri belirlenmiş ilke ve kuralara uygun yönetilmektedir. Bu hususta </w:t>
      </w:r>
      <w:r w:rsidR="001612D8" w:rsidRPr="001612D8">
        <w:rPr>
          <w:rFonts w:ascii="Times New Roman" w:hAnsi="Times New Roman" w:cs="Times New Roman"/>
          <w:sz w:val="24"/>
          <w:szCs w:val="24"/>
        </w:rPr>
        <w:t xml:space="preserve">Ardahan Üniversitesi </w:t>
      </w:r>
      <w:proofErr w:type="spellStart"/>
      <w:r w:rsidR="001612D8" w:rsidRPr="001612D8">
        <w:rPr>
          <w:rFonts w:ascii="Times New Roman" w:hAnsi="Times New Roman" w:cs="Times New Roman"/>
          <w:sz w:val="24"/>
          <w:szCs w:val="24"/>
        </w:rPr>
        <w:t>Önlisans</w:t>
      </w:r>
      <w:proofErr w:type="spellEnd"/>
      <w:r w:rsidR="001612D8" w:rsidRPr="001612D8">
        <w:rPr>
          <w:rFonts w:ascii="Times New Roman" w:hAnsi="Times New Roman" w:cs="Times New Roman"/>
          <w:sz w:val="24"/>
          <w:szCs w:val="24"/>
        </w:rPr>
        <w:t xml:space="preserve">-Lisans Eğitim-Öğretim </w:t>
      </w:r>
      <w:proofErr w:type="gramStart"/>
      <w:r w:rsidR="001612D8" w:rsidRPr="001612D8">
        <w:rPr>
          <w:rFonts w:ascii="Times New Roman" w:hAnsi="Times New Roman" w:cs="Times New Roman"/>
          <w:sz w:val="24"/>
          <w:szCs w:val="24"/>
        </w:rPr>
        <w:t>Ve</w:t>
      </w:r>
      <w:proofErr w:type="gramEnd"/>
      <w:r w:rsidR="001612D8" w:rsidRPr="001612D8">
        <w:rPr>
          <w:rFonts w:ascii="Times New Roman" w:hAnsi="Times New Roman" w:cs="Times New Roman"/>
          <w:sz w:val="24"/>
          <w:szCs w:val="24"/>
        </w:rPr>
        <w:t xml:space="preserve"> Sınav Yönetmeliği</w:t>
      </w:r>
      <w:r w:rsidR="001612D8">
        <w:rPr>
          <w:rFonts w:ascii="Times New Roman" w:hAnsi="Times New Roman" w:cs="Times New Roman"/>
          <w:sz w:val="24"/>
          <w:szCs w:val="24"/>
        </w:rPr>
        <w:t xml:space="preserve"> esas alınmaktadır.</w:t>
      </w:r>
    </w:p>
    <w:p w14:paraId="524E10C9" w14:textId="77777777" w:rsidR="00EC009B" w:rsidRDefault="00790FBF" w:rsidP="00A37AE8">
      <w:pPr>
        <w:spacing w:after="0" w:line="240" w:lineRule="exact"/>
        <w:rPr>
          <w:rFonts w:ascii="Times New Roman" w:hAnsi="Times New Roman" w:cs="Times New Roman"/>
          <w:b/>
          <w:i/>
          <w:iCs/>
          <w:color w:val="C00000"/>
          <w:sz w:val="24"/>
          <w:szCs w:val="26"/>
        </w:rPr>
      </w:pPr>
      <w:r w:rsidRPr="00E86FDA">
        <w:rPr>
          <w:rFonts w:ascii="Times New Roman" w:hAnsi="Times New Roman" w:cs="Times New Roman"/>
          <w:b/>
          <w:i/>
          <w:iCs/>
          <w:color w:val="C00000"/>
          <w:sz w:val="24"/>
          <w:szCs w:val="26"/>
        </w:rPr>
        <w:t>Kanıtlar</w:t>
      </w:r>
      <w:r w:rsidR="001612D8" w:rsidRPr="00E86FDA">
        <w:rPr>
          <w:rFonts w:ascii="Times New Roman" w:hAnsi="Times New Roman" w:cs="Times New Roman"/>
          <w:b/>
          <w:i/>
          <w:iCs/>
          <w:color w:val="C00000"/>
          <w:sz w:val="24"/>
          <w:szCs w:val="26"/>
        </w:rPr>
        <w:t xml:space="preserve">:  </w:t>
      </w:r>
    </w:p>
    <w:p w14:paraId="28D2E9F7" w14:textId="2079F410" w:rsidR="00A37AE8" w:rsidRPr="00E86FDA" w:rsidRDefault="0020252C" w:rsidP="00A37AE8">
      <w:pPr>
        <w:spacing w:after="0" w:line="240" w:lineRule="exact"/>
        <w:rPr>
          <w:rFonts w:ascii="Times New Roman" w:hAnsi="Times New Roman" w:cs="Times New Roman"/>
        </w:rPr>
      </w:pPr>
      <w:hyperlink r:id="rId22" w:history="1">
        <w:r w:rsidR="00EC009B" w:rsidRPr="0065606C">
          <w:rPr>
            <w:rStyle w:val="Kpr"/>
            <w:rFonts w:ascii="Times New Roman" w:hAnsi="Times New Roman" w:cs="Times New Roman"/>
          </w:rPr>
          <w:t>https://www.mevzuat.gov.tr/File/GeneratePdf?mevzuatNo=24862&amp;mevzuatTur=UniversiteYonetmeligi&amp;mevzuatTertip=5</w:t>
        </w:r>
      </w:hyperlink>
    </w:p>
    <w:p w14:paraId="3724085D" w14:textId="77777777" w:rsidR="00A37AE8" w:rsidRPr="00E86FDA" w:rsidRDefault="00A37AE8" w:rsidP="00A37AE8">
      <w:pPr>
        <w:spacing w:after="0" w:line="240" w:lineRule="exact"/>
        <w:rPr>
          <w:sz w:val="24"/>
          <w:szCs w:val="24"/>
        </w:rPr>
      </w:pPr>
    </w:p>
    <w:p w14:paraId="27128154" w14:textId="205D521E" w:rsidR="00790FBF" w:rsidRPr="00E86FDA" w:rsidRDefault="00790FBF" w:rsidP="00A37AE8">
      <w:pPr>
        <w:spacing w:after="0" w:line="240" w:lineRule="exact"/>
        <w:rPr>
          <w:rFonts w:ascii="Times New Roman" w:hAnsi="Times New Roman" w:cs="Times New Roman"/>
          <w:color w:val="8A0000"/>
          <w:sz w:val="24"/>
          <w:szCs w:val="24"/>
        </w:rPr>
      </w:pPr>
      <w:r w:rsidRPr="00E86FDA">
        <w:rPr>
          <w:rFonts w:ascii="Times New Roman" w:hAnsi="Times New Roman" w:cs="Times New Roman"/>
          <w:b/>
          <w:color w:val="8A0000"/>
          <w:sz w:val="24"/>
          <w:szCs w:val="24"/>
        </w:rPr>
        <w:t xml:space="preserve">B.2. Programların Yürütülmesi </w:t>
      </w:r>
      <w:r w:rsidRPr="00E86FDA">
        <w:rPr>
          <w:rFonts w:ascii="Times New Roman" w:hAnsi="Times New Roman" w:cs="Times New Roman"/>
          <w:color w:val="8A0000"/>
          <w:sz w:val="24"/>
          <w:szCs w:val="24"/>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E86FDA">
        <w:rPr>
          <w:rFonts w:ascii="Times New Roman" w:hAnsi="Times New Roman" w:cs="Times New Roman"/>
          <w:b/>
          <w:color w:val="002060"/>
          <w:sz w:val="24"/>
          <w:szCs w:val="24"/>
        </w:rPr>
        <w:t>B.2.1. Öğretim yöntem</w:t>
      </w:r>
      <w:r w:rsidRPr="00506963">
        <w:rPr>
          <w:rFonts w:ascii="Times New Roman" w:hAnsi="Times New Roman" w:cs="Times New Roman"/>
          <w:b/>
          <w:color w:val="002060"/>
          <w:sz w:val="24"/>
          <w:szCs w:val="24"/>
        </w:rPr>
        <w:t xml:space="preserve"> ve teknikleri </w:t>
      </w:r>
    </w:p>
    <w:p w14:paraId="3C8C1C19" w14:textId="77777777" w:rsidR="00A351CA" w:rsidRPr="00E86FDA" w:rsidRDefault="00A351CA" w:rsidP="00A351CA">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E86FDA">
        <w:rPr>
          <w:rFonts w:ascii="Times New Roman" w:hAnsi="Times New Roman" w:cs="Times New Roman"/>
          <w:b/>
          <w:i/>
          <w:iCs/>
          <w:color w:val="C00000"/>
          <w:sz w:val="24"/>
          <w:szCs w:val="26"/>
        </w:rPr>
        <w:t xml:space="preserve">Olgunluk Düzeyi: 2 </w:t>
      </w:r>
    </w:p>
    <w:p w14:paraId="14529340" w14:textId="111F4E23" w:rsidR="00E86FDA" w:rsidRPr="00C46C15" w:rsidRDefault="00A351CA" w:rsidP="00E86FDA">
      <w:pPr>
        <w:shd w:val="clear" w:color="auto" w:fill="FFFFFF" w:themeFill="background1"/>
        <w:spacing w:before="120" w:after="120" w:line="240" w:lineRule="auto"/>
        <w:jc w:val="both"/>
        <w:rPr>
          <w:rFonts w:ascii="Times New Roman" w:hAnsi="Times New Roman" w:cs="Times New Roman"/>
          <w:sz w:val="24"/>
        </w:rPr>
      </w:pPr>
      <w:r w:rsidRPr="00E86FDA">
        <w:rPr>
          <w:rFonts w:ascii="Times New Roman" w:hAnsi="Times New Roman" w:cs="Times New Roman"/>
          <w:sz w:val="24"/>
        </w:rPr>
        <w:t>Öğrenme-öğretme süreçlerinde öğrenci merkezli yaklaşımın uygulanmasına yönelik ilke, kural ve planlamalar bulunmaktadır.</w:t>
      </w:r>
      <w:r w:rsidR="00E86FDA" w:rsidRPr="00E86FDA">
        <w:rPr>
          <w:rFonts w:ascii="Times New Roman" w:hAnsi="Times New Roman" w:cs="Times New Roman"/>
          <w:sz w:val="24"/>
        </w:rPr>
        <w:t xml:space="preserve"> Bölüm Kurulunda, e</w:t>
      </w:r>
      <w:r w:rsidR="00E86FDA" w:rsidRPr="00E86FDA">
        <w:rPr>
          <w:rFonts w:ascii="Times New Roman" w:hAnsi="Times New Roman" w:cs="Times New Roman"/>
          <w:sz w:val="24"/>
          <w:szCs w:val="24"/>
        </w:rPr>
        <w:t>ğitim faaliyetlerindeki yenilikçi yaklaşımların uygulanmasına yöneli</w:t>
      </w:r>
      <w:r w:rsidR="00C46C15">
        <w:rPr>
          <w:rFonts w:ascii="Times New Roman" w:hAnsi="Times New Roman" w:cs="Times New Roman"/>
          <w:sz w:val="24"/>
          <w:szCs w:val="24"/>
        </w:rPr>
        <w:t xml:space="preserve">k araştırma ve deneyimlerin paylaşılması hususunda karar </w:t>
      </w:r>
      <w:r w:rsidR="00C46C15" w:rsidRPr="00C46C15">
        <w:rPr>
          <w:rFonts w:ascii="Times New Roman" w:hAnsi="Times New Roman" w:cs="Times New Roman"/>
          <w:sz w:val="24"/>
          <w:szCs w:val="24"/>
        </w:rPr>
        <w:t>alınmıştır.</w:t>
      </w:r>
    </w:p>
    <w:p w14:paraId="46F9FA55" w14:textId="77777777" w:rsidR="00EC009B" w:rsidRDefault="00A351CA" w:rsidP="00E86FDA">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C46C15">
        <w:rPr>
          <w:rFonts w:ascii="Times New Roman" w:hAnsi="Times New Roman" w:cs="Times New Roman"/>
          <w:b/>
          <w:i/>
          <w:iCs/>
          <w:color w:val="C00000"/>
          <w:sz w:val="24"/>
          <w:szCs w:val="26"/>
        </w:rPr>
        <w:t xml:space="preserve">Kanıtlar: </w:t>
      </w:r>
    </w:p>
    <w:p w14:paraId="0BE91379" w14:textId="21D3C32D" w:rsidR="00E86FDA" w:rsidRDefault="00EC009B" w:rsidP="00E86FDA">
      <w:pPr>
        <w:shd w:val="clear" w:color="auto" w:fill="FFFFFF" w:themeFill="background1"/>
        <w:spacing w:before="120" w:after="120" w:line="360" w:lineRule="auto"/>
        <w:jc w:val="both"/>
        <w:rPr>
          <w:rFonts w:ascii="Times New Roman" w:eastAsia="Carlito" w:hAnsi="Times New Roman" w:cs="Times New Roman"/>
          <w:sz w:val="24"/>
        </w:rPr>
      </w:pPr>
      <w:r w:rsidRPr="00EC009B">
        <w:rPr>
          <w:rFonts w:ascii="Times New Roman" w:hAnsi="Times New Roman" w:cs="Times New Roman"/>
          <w:b/>
          <w:i/>
          <w:iCs/>
          <w:sz w:val="24"/>
          <w:szCs w:val="26"/>
        </w:rPr>
        <w:t xml:space="preserve">1. </w:t>
      </w:r>
      <w:r w:rsidR="00E86FDA" w:rsidRPr="00C46C15">
        <w:rPr>
          <w:rFonts w:ascii="Times New Roman" w:eastAsia="Carlito" w:hAnsi="Times New Roman" w:cs="Times New Roman"/>
          <w:sz w:val="24"/>
        </w:rPr>
        <w:t>Akreditasyon</w:t>
      </w:r>
      <w:r w:rsidR="00E86FDA" w:rsidRPr="00672FC1">
        <w:rPr>
          <w:rFonts w:ascii="Times New Roman" w:eastAsia="Carlito" w:hAnsi="Times New Roman" w:cs="Times New Roman"/>
          <w:sz w:val="24"/>
        </w:rPr>
        <w:t xml:space="preserve"> Çalışmaları</w:t>
      </w:r>
      <w:r w:rsidR="00680210">
        <w:rPr>
          <w:rFonts w:ascii="Times New Roman" w:eastAsia="Carlito" w:hAnsi="Times New Roman" w:cs="Times New Roman"/>
          <w:sz w:val="24"/>
        </w:rPr>
        <w:t xml:space="preserve"> Konulu</w:t>
      </w:r>
      <w:r w:rsidR="00E86FDA" w:rsidRPr="00672FC1">
        <w:rPr>
          <w:rFonts w:ascii="Times New Roman" w:eastAsia="Carlito" w:hAnsi="Times New Roman" w:cs="Times New Roman"/>
          <w:sz w:val="24"/>
        </w:rPr>
        <w:t xml:space="preserve"> Bölüm Kurulu Toplantı Tutanağı </w:t>
      </w:r>
      <w:r w:rsidR="00E86FDA">
        <w:rPr>
          <w:rFonts w:ascii="Times New Roman" w:eastAsia="Carlito" w:hAnsi="Times New Roman" w:cs="Times New Roman"/>
          <w:sz w:val="24"/>
        </w:rPr>
        <w:t>(EK 2)</w:t>
      </w:r>
    </w:p>
    <w:p w14:paraId="3A92DADD" w14:textId="18BFA9FD"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7091ACC5" w14:textId="77777777" w:rsidR="00A351CA" w:rsidRDefault="00A351CA" w:rsidP="00A351CA">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 xml:space="preserve">Olgunluk Düzeyi: 3 </w:t>
      </w:r>
    </w:p>
    <w:p w14:paraId="1F9E0046" w14:textId="77777777" w:rsidR="00A351CA" w:rsidRDefault="00A351CA" w:rsidP="00A351CA">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Programların genelinde öğrenci merkezli ve çeşitlendirilmiş ölçme ve değerlendirme uygulamaları bulunmaktadır.</w:t>
      </w:r>
    </w:p>
    <w:p w14:paraId="40D01573" w14:textId="77777777" w:rsidR="00EC009B" w:rsidRPr="00EC009B" w:rsidRDefault="00A351CA" w:rsidP="00C46C15">
      <w:pPr>
        <w:shd w:val="clear" w:color="auto" w:fill="FFFFFF" w:themeFill="background1"/>
        <w:spacing w:before="120" w:after="120" w:line="240" w:lineRule="auto"/>
        <w:jc w:val="both"/>
        <w:rPr>
          <w:rFonts w:ascii="Times New Roman" w:hAnsi="Times New Roman" w:cs="Times New Roman"/>
          <w:b/>
          <w:i/>
          <w:iCs/>
          <w:sz w:val="24"/>
          <w:szCs w:val="26"/>
        </w:rPr>
      </w:pPr>
      <w:r>
        <w:rPr>
          <w:rFonts w:ascii="Times New Roman" w:hAnsi="Times New Roman" w:cs="Times New Roman"/>
          <w:b/>
          <w:i/>
          <w:iCs/>
          <w:color w:val="C00000"/>
          <w:sz w:val="24"/>
          <w:szCs w:val="26"/>
        </w:rPr>
        <w:t>Kanıtlar:</w:t>
      </w:r>
    </w:p>
    <w:p w14:paraId="7100727E" w14:textId="67741873" w:rsidR="00C46C15" w:rsidRPr="00EC009B" w:rsidRDefault="00C46C15" w:rsidP="00EC009B">
      <w:pPr>
        <w:pStyle w:val="ListeParagraf"/>
        <w:numPr>
          <w:ilvl w:val="0"/>
          <w:numId w:val="34"/>
        </w:numPr>
        <w:shd w:val="clear" w:color="auto" w:fill="FFFFFF" w:themeFill="background1"/>
        <w:spacing w:before="120" w:after="120" w:line="240" w:lineRule="auto"/>
        <w:jc w:val="both"/>
        <w:rPr>
          <w:rFonts w:ascii="Times New Roman" w:hAnsi="Times New Roman" w:cs="Times New Roman"/>
          <w:sz w:val="24"/>
        </w:rPr>
      </w:pPr>
      <w:r w:rsidRPr="00EC009B">
        <w:rPr>
          <w:rFonts w:ascii="Times New Roman" w:hAnsi="Times New Roman" w:cs="Times New Roman"/>
          <w:sz w:val="24"/>
        </w:rPr>
        <w:t xml:space="preserve">Ardahan Üniversitesi </w:t>
      </w:r>
      <w:proofErr w:type="spellStart"/>
      <w:r w:rsidRPr="00EC009B">
        <w:rPr>
          <w:rFonts w:ascii="Times New Roman" w:hAnsi="Times New Roman" w:cs="Times New Roman"/>
          <w:sz w:val="24"/>
        </w:rPr>
        <w:t>Önlisans</w:t>
      </w:r>
      <w:proofErr w:type="spellEnd"/>
      <w:r w:rsidRPr="00EC009B">
        <w:rPr>
          <w:rFonts w:ascii="Times New Roman" w:hAnsi="Times New Roman" w:cs="Times New Roman"/>
          <w:sz w:val="24"/>
        </w:rPr>
        <w:t>-Lisans Eğitim-Öğretim ve Sınav Yönetmeliği:</w:t>
      </w:r>
    </w:p>
    <w:p w14:paraId="289400C8" w14:textId="3935430F" w:rsidR="00C46C15" w:rsidRDefault="0020252C" w:rsidP="00C46C15">
      <w:pPr>
        <w:shd w:val="clear" w:color="auto" w:fill="FFFFFF" w:themeFill="background1"/>
        <w:spacing w:before="120" w:after="120" w:line="360" w:lineRule="auto"/>
        <w:jc w:val="both"/>
        <w:rPr>
          <w:rFonts w:ascii="Times New Roman" w:hAnsi="Times New Roman" w:cs="Times New Roman"/>
          <w:b/>
          <w:i/>
          <w:iCs/>
          <w:color w:val="C00000"/>
          <w:sz w:val="24"/>
          <w:szCs w:val="26"/>
        </w:rPr>
      </w:pPr>
      <w:hyperlink r:id="rId23" w:history="1">
        <w:r w:rsidR="00C46C15" w:rsidRPr="0065606C">
          <w:rPr>
            <w:rStyle w:val="Kpr"/>
          </w:rPr>
          <w:t>https://www.mevzuat.gov.tr/File/GeneratePdf?mevzuatNo=24862&amp;mevzuatTur=UniversiteYonetmeligi&amp;mevzuatTertip=5</w:t>
        </w:r>
      </w:hyperlink>
    </w:p>
    <w:p w14:paraId="0B7D36E7" w14:textId="4B5A76E2" w:rsidR="00A351CA" w:rsidRDefault="00A351CA" w:rsidP="00A351CA">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 xml:space="preserve"> </w:t>
      </w: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B.2.3. Öğrenci kabulü, önceki öğrenmenin tanınması ve kredilendirilmesi </w:t>
      </w:r>
    </w:p>
    <w:p w14:paraId="276EA6DC" w14:textId="1932AAFB"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D41945">
        <w:rPr>
          <w:rFonts w:ascii="Times New Roman" w:hAnsi="Times New Roman" w:cs="Times New Roman"/>
          <w:b/>
          <w:i/>
          <w:iCs/>
          <w:color w:val="C00000"/>
          <w:sz w:val="24"/>
          <w:szCs w:val="26"/>
        </w:rPr>
        <w:t>2</w:t>
      </w:r>
      <w:r w:rsidRPr="001C5833">
        <w:rPr>
          <w:rFonts w:ascii="Times New Roman" w:hAnsi="Times New Roman" w:cs="Times New Roman"/>
          <w:b/>
          <w:i/>
          <w:iCs/>
          <w:color w:val="C00000"/>
          <w:sz w:val="24"/>
          <w:szCs w:val="26"/>
        </w:rPr>
        <w:t xml:space="preserve"> </w:t>
      </w:r>
    </w:p>
    <w:p w14:paraId="23A708C8" w14:textId="7AF1B034" w:rsidR="00D41945" w:rsidRDefault="00D41945" w:rsidP="00D41945">
      <w:pPr>
        <w:pStyle w:val="GvdeMetni"/>
        <w:spacing w:before="161"/>
        <w:ind w:right="112"/>
        <w:jc w:val="both"/>
      </w:pPr>
      <w:r>
        <w:t>Uluslararası İlişkiler Bölümünde</w:t>
      </w:r>
      <w:r>
        <w:rPr>
          <w:spacing w:val="-7"/>
        </w:rPr>
        <w:t xml:space="preserve"> </w:t>
      </w:r>
      <w:r>
        <w:t>öğrenci</w:t>
      </w:r>
      <w:r>
        <w:rPr>
          <w:spacing w:val="-4"/>
        </w:rPr>
        <w:t xml:space="preserve"> </w:t>
      </w:r>
      <w:r>
        <w:t>kabulü,</w:t>
      </w:r>
      <w:r>
        <w:rPr>
          <w:spacing w:val="-4"/>
        </w:rPr>
        <w:t xml:space="preserve"> </w:t>
      </w:r>
      <w:r>
        <w:t>Öğrenci</w:t>
      </w:r>
      <w:r>
        <w:rPr>
          <w:spacing w:val="-4"/>
        </w:rPr>
        <w:t xml:space="preserve"> </w:t>
      </w:r>
      <w:r>
        <w:t>Seçme</w:t>
      </w:r>
      <w:r>
        <w:rPr>
          <w:spacing w:val="-6"/>
        </w:rPr>
        <w:t xml:space="preserve"> </w:t>
      </w:r>
      <w:r>
        <w:t>ve</w:t>
      </w:r>
      <w:r>
        <w:rPr>
          <w:spacing w:val="-7"/>
        </w:rPr>
        <w:t xml:space="preserve"> </w:t>
      </w:r>
      <w:r>
        <w:t>Yerleştirme</w:t>
      </w:r>
      <w:r>
        <w:rPr>
          <w:spacing w:val="-6"/>
        </w:rPr>
        <w:t xml:space="preserve"> </w:t>
      </w:r>
      <w:r>
        <w:t>Merkezi’nin</w:t>
      </w:r>
      <w:r>
        <w:rPr>
          <w:spacing w:val="-2"/>
        </w:rPr>
        <w:t xml:space="preserve"> </w:t>
      </w:r>
      <w:r>
        <w:t>(ÖSYM)</w:t>
      </w:r>
      <w:r>
        <w:rPr>
          <w:spacing w:val="-5"/>
        </w:rPr>
        <w:t xml:space="preserve"> </w:t>
      </w:r>
      <w:r>
        <w:t>düzenlediği</w:t>
      </w:r>
      <w:r>
        <w:rPr>
          <w:spacing w:val="-58"/>
        </w:rPr>
        <w:t xml:space="preserve">      </w:t>
      </w:r>
      <w:r>
        <w:t>merkezi sınavların sonucuna dayanarak öğrencilerin yaptığı tercihlere göre</w:t>
      </w:r>
      <w:r>
        <w:rPr>
          <w:spacing w:val="1"/>
        </w:rPr>
        <w:t xml:space="preserve"> </w:t>
      </w:r>
      <w:r>
        <w:t xml:space="preserve">yapılmaktadır. </w:t>
      </w:r>
      <w:r w:rsidR="00A351CA" w:rsidRPr="001612D8">
        <w:t xml:space="preserve">Ardahan Üniversitesi </w:t>
      </w:r>
      <w:proofErr w:type="spellStart"/>
      <w:r w:rsidR="00A351CA" w:rsidRPr="001612D8">
        <w:t>Önlisans</w:t>
      </w:r>
      <w:proofErr w:type="spellEnd"/>
      <w:r w:rsidR="00A351CA" w:rsidRPr="001612D8">
        <w:t xml:space="preserve">-Lisans Eğitim-Öğretim </w:t>
      </w:r>
      <w:proofErr w:type="gramStart"/>
      <w:r w:rsidR="00A351CA" w:rsidRPr="001612D8">
        <w:t>Ve</w:t>
      </w:r>
      <w:proofErr w:type="gramEnd"/>
      <w:r w:rsidR="00A351CA" w:rsidRPr="001612D8">
        <w:t xml:space="preserve"> Sınav Yönetmeliği</w:t>
      </w:r>
      <w:r w:rsidR="00A351CA">
        <w:t xml:space="preserve"> bu husustaki çerçeveyi çizmektedir. Ayrıca</w:t>
      </w:r>
      <w:r>
        <w:t xml:space="preserve"> Ardahan Üniversitesi web sitesi üzerinden aday öğrencilere yönelik gerekli bilgiler verilmektedir. </w:t>
      </w:r>
    </w:p>
    <w:p w14:paraId="43DF6014" w14:textId="0D94976D" w:rsidR="00790FBF" w:rsidRDefault="00790FBF" w:rsidP="00694996">
      <w:pPr>
        <w:shd w:val="clear" w:color="auto" w:fill="FFFFFF" w:themeFill="background1"/>
        <w:spacing w:before="120" w:after="120" w:line="360" w:lineRule="auto"/>
        <w:jc w:val="both"/>
      </w:pPr>
      <w:r w:rsidRPr="001C5833">
        <w:rPr>
          <w:rFonts w:ascii="Times New Roman" w:hAnsi="Times New Roman" w:cs="Times New Roman"/>
          <w:b/>
          <w:i/>
          <w:iCs/>
          <w:color w:val="C00000"/>
          <w:sz w:val="24"/>
          <w:szCs w:val="26"/>
        </w:rPr>
        <w:t>Kanıtlar</w:t>
      </w:r>
      <w:r w:rsidR="00A351CA">
        <w:rPr>
          <w:rFonts w:ascii="Times New Roman" w:hAnsi="Times New Roman" w:cs="Times New Roman"/>
          <w:b/>
          <w:i/>
          <w:iCs/>
          <w:color w:val="C00000"/>
          <w:sz w:val="24"/>
          <w:szCs w:val="26"/>
        </w:rPr>
        <w:t xml:space="preserve">: </w:t>
      </w:r>
      <w:hyperlink r:id="rId24" w:history="1">
        <w:r w:rsidR="00A37AE8" w:rsidRPr="0065606C">
          <w:rPr>
            <w:rStyle w:val="Kpr"/>
          </w:rPr>
          <w:t>https://www.mevzuat.gov.tr/File/GeneratePdf?mevzuatNo=24862&amp;mevzuatTur=UniversiteYonetmeligi&amp;mevzuatTertip=5</w:t>
        </w:r>
      </w:hyperlink>
    </w:p>
    <w:p w14:paraId="1E3CB321" w14:textId="77777777" w:rsidR="00790FBF" w:rsidRPr="00C509DA"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C509DA">
        <w:rPr>
          <w:rFonts w:ascii="Times New Roman" w:hAnsi="Times New Roman" w:cs="Times New Roman"/>
          <w:b/>
          <w:color w:val="002060"/>
          <w:sz w:val="24"/>
          <w:szCs w:val="24"/>
        </w:rPr>
        <w:t xml:space="preserve">B.2.4. Yeterliliklerin sertifikalandırılması ve diploma </w:t>
      </w:r>
    </w:p>
    <w:p w14:paraId="2CDD3FFC" w14:textId="52E5642C"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C509DA">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54BE42EC" w14:textId="2B87B973" w:rsidR="00C509DA" w:rsidRDefault="00C509DA" w:rsidP="00C509DA">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Uluslararası İlişkiler Bölümünde mezuniyet için gerekli şartlar, yeterlilik ve diploma onayı hususu </w:t>
      </w:r>
      <w:bookmarkStart w:id="3" w:name="_Hlk169028451"/>
      <w:r w:rsidRPr="00C509DA">
        <w:rPr>
          <w:rFonts w:ascii="Times New Roman" w:hAnsi="Times New Roman" w:cs="Times New Roman"/>
          <w:sz w:val="24"/>
        </w:rPr>
        <w:t xml:space="preserve">Ardahan Üniversitesi </w:t>
      </w:r>
      <w:proofErr w:type="spellStart"/>
      <w:r w:rsidRPr="00C509DA">
        <w:rPr>
          <w:rFonts w:ascii="Times New Roman" w:hAnsi="Times New Roman" w:cs="Times New Roman"/>
          <w:sz w:val="24"/>
        </w:rPr>
        <w:t>Önlisans</w:t>
      </w:r>
      <w:proofErr w:type="spellEnd"/>
      <w:r w:rsidRPr="00C509DA">
        <w:rPr>
          <w:rFonts w:ascii="Times New Roman" w:hAnsi="Times New Roman" w:cs="Times New Roman"/>
          <w:sz w:val="24"/>
        </w:rPr>
        <w:t>-Lisans Eğitim-Öğretim</w:t>
      </w:r>
      <w:r>
        <w:rPr>
          <w:rFonts w:ascii="Times New Roman" w:hAnsi="Times New Roman" w:cs="Times New Roman"/>
          <w:sz w:val="24"/>
        </w:rPr>
        <w:t xml:space="preserve"> v</w:t>
      </w:r>
      <w:r w:rsidRPr="00C509DA">
        <w:rPr>
          <w:rFonts w:ascii="Times New Roman" w:hAnsi="Times New Roman" w:cs="Times New Roman"/>
          <w:sz w:val="24"/>
        </w:rPr>
        <w:t>e Sınav Yönetmeliği</w:t>
      </w:r>
      <w:r>
        <w:rPr>
          <w:rFonts w:ascii="Times New Roman" w:hAnsi="Times New Roman" w:cs="Times New Roman"/>
          <w:sz w:val="24"/>
        </w:rPr>
        <w:t>’nde belirtilmiştir.</w:t>
      </w:r>
    </w:p>
    <w:p w14:paraId="11EF28AD" w14:textId="7777777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2550B09" w14:textId="22B582A2" w:rsidR="00F92798" w:rsidRDefault="0020252C" w:rsidP="00EC009B">
      <w:pPr>
        <w:pStyle w:val="ListeParagraf"/>
        <w:numPr>
          <w:ilvl w:val="0"/>
          <w:numId w:val="35"/>
        </w:numPr>
        <w:shd w:val="clear" w:color="auto" w:fill="FFFFFF" w:themeFill="background1"/>
        <w:spacing w:before="120" w:after="120" w:line="360" w:lineRule="auto"/>
        <w:jc w:val="both"/>
      </w:pPr>
      <w:hyperlink r:id="rId25" w:history="1">
        <w:r w:rsidR="00EC009B" w:rsidRPr="0065606C">
          <w:rPr>
            <w:rStyle w:val="Kpr"/>
          </w:rPr>
          <w:t>https://www.mevzuat.gov.tr/File/GeneratePdf?mevzuatNo=24862&amp;mevzuatTur=UniversiteYonetmeligi&amp;mevzuatTertip=5</w:t>
        </w:r>
      </w:hyperlink>
    </w:p>
    <w:bookmarkEnd w:id="3"/>
    <w:p w14:paraId="64AE4CDA" w14:textId="77777777" w:rsidR="00F92798" w:rsidRDefault="00F92798" w:rsidP="00F92798">
      <w:pPr>
        <w:pStyle w:val="ListeParagraf"/>
        <w:shd w:val="clear" w:color="auto" w:fill="FFFFFF" w:themeFill="background1"/>
        <w:spacing w:before="120" w:after="120" w:line="360" w:lineRule="auto"/>
        <w:jc w:val="both"/>
        <w:rPr>
          <w:rFonts w:ascii="Times New Roman" w:hAnsi="Times New Roman" w:cs="Times New Roman"/>
          <w:b/>
          <w:i/>
          <w:iCs/>
          <w:sz w:val="24"/>
          <w:szCs w:val="26"/>
        </w:rPr>
      </w:pPr>
    </w:p>
    <w:p w14:paraId="304F93EA" w14:textId="2DEFD43F" w:rsidR="00790FBF" w:rsidRPr="00F92798" w:rsidRDefault="00790FBF" w:rsidP="00F92798">
      <w:pPr>
        <w:pStyle w:val="ListeParagraf"/>
        <w:shd w:val="clear" w:color="auto" w:fill="FFFFFF" w:themeFill="background1"/>
        <w:spacing w:before="120" w:after="120" w:line="360" w:lineRule="auto"/>
        <w:jc w:val="both"/>
        <w:rPr>
          <w:rFonts w:ascii="Times New Roman" w:hAnsi="Times New Roman" w:cs="Times New Roman"/>
          <w:color w:val="8A0000"/>
          <w:sz w:val="28"/>
        </w:rPr>
      </w:pPr>
      <w:r w:rsidRPr="00F92798">
        <w:rPr>
          <w:rFonts w:ascii="Times New Roman" w:hAnsi="Times New Roman" w:cs="Times New Roman"/>
          <w:b/>
          <w:color w:val="8A0000"/>
          <w:sz w:val="28"/>
        </w:rPr>
        <w:t>B.3. Öğrenme Kaynakları ve Akademik Destek Hizmetleri</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32FD9AF6" w14:textId="4EBECDA7"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4F6F2D">
        <w:rPr>
          <w:rFonts w:ascii="Times New Roman" w:hAnsi="Times New Roman" w:cs="Times New Roman"/>
          <w:b/>
          <w:i/>
          <w:iCs/>
          <w:color w:val="C00000"/>
          <w:sz w:val="24"/>
          <w:szCs w:val="26"/>
        </w:rPr>
        <w:t>2</w:t>
      </w:r>
    </w:p>
    <w:p w14:paraId="462E8FF5" w14:textId="0DC72A7B" w:rsidR="00790FBF" w:rsidRPr="001C2904" w:rsidRDefault="00C509DA" w:rsidP="00C509DA">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Uluslararası İlişkiler Bölümü, İktisadi ve İdari Bilimler Fakültesinin altyapısından yararlanmaktadır. </w:t>
      </w:r>
      <w:r w:rsidRPr="00C509DA">
        <w:rPr>
          <w:rFonts w:ascii="Times New Roman" w:hAnsi="Times New Roman" w:cs="Times New Roman"/>
          <w:sz w:val="24"/>
        </w:rPr>
        <w:t xml:space="preserve">Sınıf, </w:t>
      </w:r>
      <w:proofErr w:type="gramStart"/>
      <w:r w:rsidRPr="00C509DA">
        <w:rPr>
          <w:rFonts w:ascii="Times New Roman" w:hAnsi="Times New Roman" w:cs="Times New Roman"/>
          <w:sz w:val="24"/>
        </w:rPr>
        <w:t>laboratuvar,  kütüphane</w:t>
      </w:r>
      <w:proofErr w:type="gramEnd"/>
      <w:r w:rsidRPr="00C509DA">
        <w:rPr>
          <w:rFonts w:ascii="Times New Roman" w:hAnsi="Times New Roman" w:cs="Times New Roman"/>
          <w:sz w:val="24"/>
        </w:rPr>
        <w:t>,  stüdyo;  ders  kitapları,</w:t>
      </w:r>
      <w:r w:rsidR="004F6F2D">
        <w:rPr>
          <w:rFonts w:ascii="Times New Roman" w:hAnsi="Times New Roman" w:cs="Times New Roman"/>
          <w:sz w:val="24"/>
        </w:rPr>
        <w:t xml:space="preserve"> </w:t>
      </w:r>
      <w:r w:rsidRPr="00C509DA">
        <w:rPr>
          <w:rFonts w:ascii="Times New Roman" w:hAnsi="Times New Roman" w:cs="Times New Roman"/>
          <w:sz w:val="24"/>
        </w:rPr>
        <w:t xml:space="preserve">çevrimiçi (online) kitaplar/belgeler/videolar vb. kaynaklar uygun nitelik ve niceliktedir, erişilebilirdir ve öğrencilerin bilgisine/kullanımına sunulmuştur. </w:t>
      </w:r>
      <w:r w:rsidR="006C4EEC">
        <w:rPr>
          <w:rFonts w:ascii="Times New Roman" w:hAnsi="Times New Roman" w:cs="Times New Roman"/>
          <w:sz w:val="24"/>
        </w:rPr>
        <w:t xml:space="preserve">Bunlara ilişkin bilgiler Ardahan Üniversitesi Web sayfasında mevcuttur. </w:t>
      </w:r>
    </w:p>
    <w:p w14:paraId="03557383" w14:textId="4BA350AD" w:rsidR="00790FBF"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535ACAFF" w14:textId="11FD16D0" w:rsidR="006C4EEC" w:rsidRDefault="00EC009B" w:rsidP="0059771F">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1. </w:t>
      </w:r>
      <w:r w:rsidR="006C4EEC" w:rsidRPr="006C4EEC">
        <w:t xml:space="preserve"> </w:t>
      </w:r>
      <w:hyperlink r:id="rId26" w:history="1">
        <w:r w:rsidR="006C4EEC" w:rsidRPr="00EC5727">
          <w:rPr>
            <w:rStyle w:val="Kpr"/>
            <w:rFonts w:ascii="Times New Roman" w:hAnsi="Times New Roman" w:cs="Times New Roman"/>
            <w:sz w:val="24"/>
          </w:rPr>
          <w:t>https://www.ardahan.edu.tr/</w:t>
        </w:r>
      </w:hyperlink>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433981FD" w14:textId="74DEDD96"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4F6F2D">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103C918B" w14:textId="191A9AA8" w:rsidR="00790FBF" w:rsidRPr="001C2904" w:rsidRDefault="004F6F2D" w:rsidP="004F6F2D">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lastRenderedPageBreak/>
        <w:t>Uluslararası İlişkiler Bölümünde</w:t>
      </w:r>
      <w:r w:rsidRPr="004F6F2D">
        <w:rPr>
          <w:rFonts w:ascii="Times New Roman" w:hAnsi="Times New Roman" w:cs="Times New Roman"/>
          <w:sz w:val="24"/>
        </w:rPr>
        <w:t xml:space="preserve"> öğrencilerin</w:t>
      </w:r>
      <w:r>
        <w:rPr>
          <w:rFonts w:ascii="Times New Roman" w:hAnsi="Times New Roman" w:cs="Times New Roman"/>
          <w:sz w:val="24"/>
        </w:rPr>
        <w:t xml:space="preserve"> </w:t>
      </w:r>
      <w:r w:rsidRPr="004F6F2D">
        <w:rPr>
          <w:rFonts w:ascii="Times New Roman" w:hAnsi="Times New Roman" w:cs="Times New Roman"/>
          <w:sz w:val="24"/>
        </w:rPr>
        <w:t>akademik gelişim ve</w:t>
      </w:r>
      <w:r>
        <w:rPr>
          <w:rFonts w:ascii="Times New Roman" w:hAnsi="Times New Roman" w:cs="Times New Roman"/>
          <w:sz w:val="24"/>
        </w:rPr>
        <w:t xml:space="preserve"> </w:t>
      </w:r>
      <w:r w:rsidRPr="004F6F2D">
        <w:rPr>
          <w:rFonts w:ascii="Times New Roman" w:hAnsi="Times New Roman" w:cs="Times New Roman"/>
          <w:sz w:val="24"/>
        </w:rPr>
        <w:t>kariyer planlamasına</w:t>
      </w:r>
      <w:r>
        <w:rPr>
          <w:rFonts w:ascii="Times New Roman" w:hAnsi="Times New Roman" w:cs="Times New Roman"/>
          <w:sz w:val="24"/>
        </w:rPr>
        <w:t xml:space="preserve"> </w:t>
      </w:r>
      <w:r w:rsidRPr="004F6F2D">
        <w:rPr>
          <w:rFonts w:ascii="Times New Roman" w:hAnsi="Times New Roman" w:cs="Times New Roman"/>
          <w:sz w:val="24"/>
        </w:rPr>
        <w:t>yönelik destek</w:t>
      </w:r>
      <w:r>
        <w:rPr>
          <w:rFonts w:ascii="Times New Roman" w:hAnsi="Times New Roman" w:cs="Times New Roman"/>
          <w:sz w:val="24"/>
        </w:rPr>
        <w:t xml:space="preserve"> </w:t>
      </w:r>
      <w:r w:rsidRPr="004F6F2D">
        <w:rPr>
          <w:rFonts w:ascii="Times New Roman" w:hAnsi="Times New Roman" w:cs="Times New Roman"/>
          <w:sz w:val="24"/>
        </w:rPr>
        <w:t>hizmetleri tanımlı</w:t>
      </w:r>
      <w:r>
        <w:rPr>
          <w:rFonts w:ascii="Times New Roman" w:hAnsi="Times New Roman" w:cs="Times New Roman"/>
          <w:sz w:val="24"/>
        </w:rPr>
        <w:t xml:space="preserve"> </w:t>
      </w:r>
      <w:r w:rsidRPr="004F6F2D">
        <w:rPr>
          <w:rFonts w:ascii="Times New Roman" w:hAnsi="Times New Roman" w:cs="Times New Roman"/>
          <w:sz w:val="24"/>
        </w:rPr>
        <w:t>ilke ve kurallar</w:t>
      </w:r>
      <w:r>
        <w:rPr>
          <w:rFonts w:ascii="Times New Roman" w:hAnsi="Times New Roman" w:cs="Times New Roman"/>
          <w:sz w:val="24"/>
        </w:rPr>
        <w:t xml:space="preserve"> </w:t>
      </w:r>
      <w:r w:rsidRPr="004F6F2D">
        <w:rPr>
          <w:rFonts w:ascii="Times New Roman" w:hAnsi="Times New Roman" w:cs="Times New Roman"/>
          <w:sz w:val="24"/>
        </w:rPr>
        <w:t>dahilinde</w:t>
      </w:r>
      <w:r>
        <w:rPr>
          <w:rFonts w:ascii="Times New Roman" w:hAnsi="Times New Roman" w:cs="Times New Roman"/>
          <w:sz w:val="24"/>
        </w:rPr>
        <w:t xml:space="preserve"> </w:t>
      </w:r>
      <w:r w:rsidRPr="004F6F2D">
        <w:rPr>
          <w:rFonts w:ascii="Times New Roman" w:hAnsi="Times New Roman" w:cs="Times New Roman"/>
          <w:sz w:val="24"/>
        </w:rPr>
        <w:t>yürütülmektedir.</w:t>
      </w:r>
      <w:r>
        <w:rPr>
          <w:rFonts w:ascii="Times New Roman" w:hAnsi="Times New Roman" w:cs="Times New Roman"/>
          <w:sz w:val="24"/>
        </w:rPr>
        <w:t xml:space="preserve"> Her öğrenciye bir danışman atanmakta, öğrenci gerekli durumlarda danışman tarafından yönlendirilmektedir. Öğrenci Üniversite Bilgi Sistemi üzerinden danışmanını görebilmekte, işlemlerini sürdürebilmektedir. </w:t>
      </w:r>
    </w:p>
    <w:p w14:paraId="7EA831AC" w14:textId="77777777"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1A666DB" w14:textId="198B4BFE" w:rsidR="00F92798" w:rsidRPr="00EC009B" w:rsidRDefault="0020252C" w:rsidP="00EC009B">
      <w:pPr>
        <w:pStyle w:val="ListeParagraf"/>
        <w:numPr>
          <w:ilvl w:val="0"/>
          <w:numId w:val="36"/>
        </w:numPr>
        <w:shd w:val="clear" w:color="auto" w:fill="FFFFFF" w:themeFill="background1"/>
        <w:spacing w:before="120" w:after="120" w:line="360" w:lineRule="auto"/>
        <w:jc w:val="both"/>
        <w:rPr>
          <w:rFonts w:ascii="Times New Roman" w:hAnsi="Times New Roman" w:cs="Times New Roman"/>
          <w:b/>
          <w:color w:val="002060"/>
          <w:sz w:val="24"/>
          <w:szCs w:val="24"/>
        </w:rPr>
      </w:pPr>
      <w:hyperlink r:id="rId27" w:history="1">
        <w:r w:rsidR="00EC009B" w:rsidRPr="0065606C">
          <w:rPr>
            <w:rStyle w:val="Kpr"/>
          </w:rPr>
          <w:t>https://ubys.ardahan.edu.tr/SKS/SksManagement/MainLogin/MainLogin</w:t>
        </w:r>
      </w:hyperlink>
    </w:p>
    <w:p w14:paraId="3F9AB4D3" w14:textId="77777777" w:rsidR="00F92798" w:rsidRDefault="00F92798" w:rsidP="00F92798">
      <w:pPr>
        <w:pStyle w:val="ListeParagraf"/>
        <w:shd w:val="clear" w:color="auto" w:fill="FFFFFF" w:themeFill="background1"/>
        <w:spacing w:before="120" w:after="120" w:line="360" w:lineRule="auto"/>
        <w:jc w:val="both"/>
        <w:rPr>
          <w:rFonts w:ascii="Times New Roman" w:hAnsi="Times New Roman" w:cs="Times New Roman"/>
          <w:sz w:val="24"/>
        </w:rPr>
      </w:pPr>
    </w:p>
    <w:p w14:paraId="65AEC656" w14:textId="22E4D3B6" w:rsidR="00790FBF" w:rsidRPr="00F92798" w:rsidRDefault="00790FBF" w:rsidP="00F92798">
      <w:pPr>
        <w:pStyle w:val="ListeParagraf"/>
        <w:shd w:val="clear" w:color="auto" w:fill="FFFFFF" w:themeFill="background1"/>
        <w:spacing w:before="120" w:after="120" w:line="360" w:lineRule="auto"/>
        <w:jc w:val="both"/>
        <w:rPr>
          <w:rFonts w:ascii="Times New Roman" w:hAnsi="Times New Roman" w:cs="Times New Roman"/>
          <w:b/>
          <w:color w:val="002060"/>
          <w:sz w:val="24"/>
          <w:szCs w:val="24"/>
        </w:rPr>
      </w:pPr>
      <w:r w:rsidRPr="00F92798">
        <w:rPr>
          <w:rFonts w:ascii="Times New Roman" w:hAnsi="Times New Roman" w:cs="Times New Roman"/>
          <w:b/>
          <w:color w:val="002060"/>
          <w:sz w:val="24"/>
          <w:szCs w:val="24"/>
        </w:rPr>
        <w:t xml:space="preserve">B.3.3. Tesis ve altyapılar </w:t>
      </w:r>
    </w:p>
    <w:p w14:paraId="617F8C87" w14:textId="3DE8C071"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4F6F2D">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753EFC1E" w14:textId="2878308C" w:rsidR="00790FBF" w:rsidRDefault="004F6F2D" w:rsidP="004F6F2D">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Uluslararası İlişkiler Bölümü öğrencileri için Ardahan Üniversitesi </w:t>
      </w:r>
      <w:proofErr w:type="spellStart"/>
      <w:r>
        <w:rPr>
          <w:rFonts w:ascii="Times New Roman" w:hAnsi="Times New Roman" w:cs="Times New Roman"/>
          <w:sz w:val="24"/>
        </w:rPr>
        <w:t>Yenisey</w:t>
      </w:r>
      <w:proofErr w:type="spellEnd"/>
      <w:r>
        <w:rPr>
          <w:rFonts w:ascii="Times New Roman" w:hAnsi="Times New Roman" w:cs="Times New Roman"/>
          <w:sz w:val="24"/>
        </w:rPr>
        <w:t xml:space="preserve"> Kampüsü içinde</w:t>
      </w:r>
      <w:r w:rsidRPr="004F6F2D">
        <w:rPr>
          <w:rFonts w:ascii="Times New Roman" w:hAnsi="Times New Roman" w:cs="Times New Roman"/>
          <w:sz w:val="24"/>
        </w:rPr>
        <w:t xml:space="preserve"> uygun nitelik ve nicelikte tesis ve</w:t>
      </w:r>
      <w:r>
        <w:rPr>
          <w:rFonts w:ascii="Times New Roman" w:hAnsi="Times New Roman" w:cs="Times New Roman"/>
          <w:sz w:val="24"/>
        </w:rPr>
        <w:t xml:space="preserve"> </w:t>
      </w:r>
      <w:r w:rsidRPr="004F6F2D">
        <w:rPr>
          <w:rFonts w:ascii="Times New Roman" w:hAnsi="Times New Roman" w:cs="Times New Roman"/>
          <w:sz w:val="24"/>
        </w:rPr>
        <w:t>alt</w:t>
      </w:r>
      <w:r>
        <w:rPr>
          <w:rFonts w:ascii="Times New Roman" w:hAnsi="Times New Roman" w:cs="Times New Roman"/>
          <w:sz w:val="24"/>
        </w:rPr>
        <w:t xml:space="preserve"> </w:t>
      </w:r>
      <w:r w:rsidRPr="004F6F2D">
        <w:rPr>
          <w:rFonts w:ascii="Times New Roman" w:hAnsi="Times New Roman" w:cs="Times New Roman"/>
          <w:sz w:val="24"/>
        </w:rPr>
        <w:t>yapının (yemekhane, yurt, sağlık, kütüphane,</w:t>
      </w:r>
      <w:r>
        <w:rPr>
          <w:rFonts w:ascii="Times New Roman" w:hAnsi="Times New Roman" w:cs="Times New Roman"/>
          <w:sz w:val="24"/>
        </w:rPr>
        <w:t xml:space="preserve"> </w:t>
      </w:r>
      <w:r w:rsidRPr="004F6F2D">
        <w:rPr>
          <w:rFonts w:ascii="Times New Roman" w:hAnsi="Times New Roman" w:cs="Times New Roman"/>
          <w:sz w:val="24"/>
        </w:rPr>
        <w:t>ulaşım, bilgi ve iletişim altyapısı, uzaktan</w:t>
      </w:r>
      <w:r>
        <w:rPr>
          <w:rFonts w:ascii="Times New Roman" w:hAnsi="Times New Roman" w:cs="Times New Roman"/>
          <w:sz w:val="24"/>
        </w:rPr>
        <w:t xml:space="preserve"> </w:t>
      </w:r>
      <w:r w:rsidRPr="004F6F2D">
        <w:rPr>
          <w:rFonts w:ascii="Times New Roman" w:hAnsi="Times New Roman" w:cs="Times New Roman"/>
          <w:sz w:val="24"/>
        </w:rPr>
        <w:t>eğitim altyapısı vb.) kurulmasına ve</w:t>
      </w:r>
      <w:r>
        <w:rPr>
          <w:rFonts w:ascii="Times New Roman" w:hAnsi="Times New Roman" w:cs="Times New Roman"/>
          <w:sz w:val="24"/>
        </w:rPr>
        <w:t xml:space="preserve"> </w:t>
      </w:r>
      <w:r w:rsidRPr="004F6F2D">
        <w:rPr>
          <w:rFonts w:ascii="Times New Roman" w:hAnsi="Times New Roman" w:cs="Times New Roman"/>
          <w:sz w:val="24"/>
        </w:rPr>
        <w:t>kullanımına ilişkin</w:t>
      </w:r>
      <w:r>
        <w:rPr>
          <w:rFonts w:ascii="Times New Roman" w:hAnsi="Times New Roman" w:cs="Times New Roman"/>
          <w:sz w:val="24"/>
        </w:rPr>
        <w:t xml:space="preserve"> </w:t>
      </w:r>
      <w:r w:rsidRPr="004F6F2D">
        <w:rPr>
          <w:rFonts w:ascii="Times New Roman" w:hAnsi="Times New Roman" w:cs="Times New Roman"/>
          <w:sz w:val="24"/>
        </w:rPr>
        <w:t>planlamalar</w:t>
      </w:r>
      <w:r>
        <w:rPr>
          <w:rFonts w:ascii="Times New Roman" w:hAnsi="Times New Roman" w:cs="Times New Roman"/>
          <w:sz w:val="24"/>
        </w:rPr>
        <w:t xml:space="preserve"> </w:t>
      </w:r>
      <w:r w:rsidRPr="004F6F2D">
        <w:rPr>
          <w:rFonts w:ascii="Times New Roman" w:hAnsi="Times New Roman" w:cs="Times New Roman"/>
          <w:sz w:val="24"/>
        </w:rPr>
        <w:t>bulunmaktadır.</w:t>
      </w:r>
      <w:r>
        <w:rPr>
          <w:rFonts w:ascii="Times New Roman" w:hAnsi="Times New Roman" w:cs="Times New Roman"/>
          <w:sz w:val="24"/>
        </w:rPr>
        <w:t xml:space="preserve"> Üniversitenin </w:t>
      </w:r>
      <w:r w:rsidRPr="004F6F2D">
        <w:rPr>
          <w:rFonts w:ascii="Times New Roman" w:hAnsi="Times New Roman" w:cs="Times New Roman"/>
          <w:sz w:val="24"/>
        </w:rPr>
        <w:t>genelinde tesis ve</w:t>
      </w:r>
      <w:r>
        <w:rPr>
          <w:rFonts w:ascii="Times New Roman" w:hAnsi="Times New Roman" w:cs="Times New Roman"/>
          <w:sz w:val="24"/>
        </w:rPr>
        <w:t xml:space="preserve"> </w:t>
      </w:r>
      <w:r w:rsidRPr="004F6F2D">
        <w:rPr>
          <w:rFonts w:ascii="Times New Roman" w:hAnsi="Times New Roman" w:cs="Times New Roman"/>
          <w:sz w:val="24"/>
        </w:rPr>
        <w:t>altyapı</w:t>
      </w:r>
      <w:r>
        <w:rPr>
          <w:rFonts w:ascii="Times New Roman" w:hAnsi="Times New Roman" w:cs="Times New Roman"/>
          <w:sz w:val="24"/>
        </w:rPr>
        <w:t xml:space="preserve"> </w:t>
      </w:r>
      <w:r w:rsidRPr="004F6F2D">
        <w:rPr>
          <w:rFonts w:ascii="Times New Roman" w:hAnsi="Times New Roman" w:cs="Times New Roman"/>
          <w:sz w:val="24"/>
        </w:rPr>
        <w:t>erişilebilirdir ve</w:t>
      </w:r>
      <w:r>
        <w:rPr>
          <w:rFonts w:ascii="Times New Roman" w:hAnsi="Times New Roman" w:cs="Times New Roman"/>
          <w:sz w:val="24"/>
        </w:rPr>
        <w:t xml:space="preserve"> </w:t>
      </w:r>
      <w:r w:rsidRPr="004F6F2D">
        <w:rPr>
          <w:rFonts w:ascii="Times New Roman" w:hAnsi="Times New Roman" w:cs="Times New Roman"/>
          <w:sz w:val="24"/>
        </w:rPr>
        <w:t>bunlardan fırsat</w:t>
      </w:r>
      <w:r w:rsidR="00257A70">
        <w:rPr>
          <w:rFonts w:ascii="Times New Roman" w:hAnsi="Times New Roman" w:cs="Times New Roman"/>
          <w:sz w:val="24"/>
        </w:rPr>
        <w:t xml:space="preserve"> </w:t>
      </w:r>
      <w:r w:rsidRPr="004F6F2D">
        <w:rPr>
          <w:rFonts w:ascii="Times New Roman" w:hAnsi="Times New Roman" w:cs="Times New Roman"/>
          <w:sz w:val="24"/>
        </w:rPr>
        <w:t>eşitliğine dayalı</w:t>
      </w:r>
      <w:r w:rsidR="00257A70">
        <w:rPr>
          <w:rFonts w:ascii="Times New Roman" w:hAnsi="Times New Roman" w:cs="Times New Roman"/>
          <w:sz w:val="24"/>
        </w:rPr>
        <w:t xml:space="preserve"> </w:t>
      </w:r>
      <w:r w:rsidRPr="004F6F2D">
        <w:rPr>
          <w:rFonts w:ascii="Times New Roman" w:hAnsi="Times New Roman" w:cs="Times New Roman"/>
          <w:sz w:val="24"/>
        </w:rPr>
        <w:t>olarak</w:t>
      </w:r>
      <w:r w:rsidR="00257A70">
        <w:rPr>
          <w:rFonts w:ascii="Times New Roman" w:hAnsi="Times New Roman" w:cs="Times New Roman"/>
          <w:sz w:val="24"/>
        </w:rPr>
        <w:t xml:space="preserve"> </w:t>
      </w:r>
      <w:r w:rsidRPr="004F6F2D">
        <w:rPr>
          <w:rFonts w:ascii="Times New Roman" w:hAnsi="Times New Roman" w:cs="Times New Roman"/>
          <w:sz w:val="24"/>
        </w:rPr>
        <w:t>yararlanılmaktadır.</w:t>
      </w:r>
    </w:p>
    <w:p w14:paraId="0C5B0C61" w14:textId="77777777"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37B8205C" w14:textId="5C855C09" w:rsidR="00375F79" w:rsidRPr="00EC009B" w:rsidRDefault="00375F79" w:rsidP="00EC009B">
      <w:pPr>
        <w:pStyle w:val="ListeParagraf"/>
        <w:numPr>
          <w:ilvl w:val="0"/>
          <w:numId w:val="37"/>
        </w:numPr>
        <w:shd w:val="clear" w:color="auto" w:fill="FFFFFF" w:themeFill="background1"/>
        <w:spacing w:before="120" w:after="120" w:line="240" w:lineRule="auto"/>
        <w:jc w:val="both"/>
        <w:rPr>
          <w:rFonts w:ascii="Times New Roman" w:hAnsi="Times New Roman" w:cs="Times New Roman"/>
          <w:sz w:val="24"/>
        </w:rPr>
      </w:pPr>
      <w:r w:rsidRPr="00EC009B">
        <w:rPr>
          <w:rFonts w:ascii="Times New Roman" w:hAnsi="Times New Roman" w:cs="Times New Roman"/>
          <w:sz w:val="24"/>
        </w:rPr>
        <w:t>B.3.3.1.kanıtın_adı</w:t>
      </w:r>
      <w:r w:rsidR="00257A70" w:rsidRPr="00EC009B">
        <w:rPr>
          <w:rFonts w:ascii="Times New Roman" w:hAnsi="Times New Roman" w:cs="Times New Roman"/>
          <w:sz w:val="24"/>
        </w:rPr>
        <w:t xml:space="preserve">: </w:t>
      </w:r>
      <w:hyperlink r:id="rId28" w:history="1">
        <w:r w:rsidR="00257A70" w:rsidRPr="00EC009B">
          <w:rPr>
            <w:rStyle w:val="Kpr"/>
            <w:rFonts w:ascii="Times New Roman" w:hAnsi="Times New Roman" w:cs="Times New Roman"/>
            <w:sz w:val="24"/>
          </w:rPr>
          <w:t>https://www.ardahan.edu.tr</w:t>
        </w:r>
      </w:hyperlink>
    </w:p>
    <w:p w14:paraId="3CEEEBB4" w14:textId="77777777" w:rsidR="00257A70" w:rsidRDefault="00257A70" w:rsidP="00257A70">
      <w:pPr>
        <w:pStyle w:val="ListeParagraf"/>
        <w:shd w:val="clear" w:color="auto" w:fill="FFFFFF" w:themeFill="background1"/>
        <w:spacing w:before="120" w:after="120" w:line="240" w:lineRule="auto"/>
        <w:jc w:val="both"/>
        <w:rPr>
          <w:rFonts w:ascii="Times New Roman" w:hAnsi="Times New Roman" w:cs="Times New Roman"/>
          <w:sz w:val="24"/>
        </w:rPr>
      </w:pPr>
    </w:p>
    <w:p w14:paraId="5D957E6D"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290E2233" w14:textId="14F8D29F"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257A70">
        <w:rPr>
          <w:rFonts w:ascii="Times New Roman" w:hAnsi="Times New Roman" w:cs="Times New Roman"/>
          <w:b/>
          <w:i/>
          <w:iCs/>
          <w:color w:val="C00000"/>
          <w:sz w:val="24"/>
          <w:szCs w:val="26"/>
        </w:rPr>
        <w:t>3</w:t>
      </w:r>
    </w:p>
    <w:p w14:paraId="1E42C57D" w14:textId="43B26B14" w:rsidR="00790FBF" w:rsidRPr="001C2904" w:rsidRDefault="00257A70" w:rsidP="00257A70">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Uluslararası İlişkiler Bölümü öğrencileri, Ardahan Üniversitesi’nin d</w:t>
      </w:r>
      <w:r w:rsidRPr="00257A70">
        <w:rPr>
          <w:rFonts w:ascii="Times New Roman" w:hAnsi="Times New Roman" w:cs="Times New Roman"/>
          <w:sz w:val="24"/>
        </w:rPr>
        <w:t>ezavantajlı grupların eğitim olanaklarına</w:t>
      </w:r>
      <w:r>
        <w:rPr>
          <w:rFonts w:ascii="Times New Roman" w:hAnsi="Times New Roman" w:cs="Times New Roman"/>
          <w:sz w:val="24"/>
        </w:rPr>
        <w:t xml:space="preserve"> </w:t>
      </w:r>
      <w:r w:rsidRPr="00257A70">
        <w:rPr>
          <w:rFonts w:ascii="Times New Roman" w:hAnsi="Times New Roman" w:cs="Times New Roman"/>
          <w:sz w:val="24"/>
        </w:rPr>
        <w:t>erişimine ilişkin uygulamalar</w:t>
      </w:r>
      <w:r>
        <w:rPr>
          <w:rFonts w:ascii="Times New Roman" w:hAnsi="Times New Roman" w:cs="Times New Roman"/>
          <w:sz w:val="24"/>
        </w:rPr>
        <w:t xml:space="preserve">ından faydalanabilmektedir. Bu kapsamda öğrencilerin başvurabileceği yemek yardımları, yarı zamanlı çalışma imkanları ilan edilmektedir. </w:t>
      </w:r>
    </w:p>
    <w:p w14:paraId="029F006A" w14:textId="77777777"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379D23CF" w14:textId="7F2230B7" w:rsidR="00375F79" w:rsidRPr="00EC009B" w:rsidRDefault="0020252C" w:rsidP="00EC009B">
      <w:pPr>
        <w:pStyle w:val="ListeParagraf"/>
        <w:numPr>
          <w:ilvl w:val="0"/>
          <w:numId w:val="38"/>
        </w:numPr>
        <w:shd w:val="clear" w:color="auto" w:fill="FFFFFF" w:themeFill="background1"/>
        <w:spacing w:before="120" w:after="120" w:line="240" w:lineRule="auto"/>
        <w:jc w:val="both"/>
        <w:rPr>
          <w:rFonts w:ascii="Times New Roman" w:hAnsi="Times New Roman" w:cs="Times New Roman"/>
          <w:sz w:val="24"/>
        </w:rPr>
      </w:pPr>
      <w:hyperlink r:id="rId29" w:history="1">
        <w:r w:rsidR="00257A70" w:rsidRPr="00EC009B">
          <w:rPr>
            <w:rStyle w:val="Kpr"/>
            <w:rFonts w:ascii="Times New Roman" w:hAnsi="Times New Roman" w:cs="Times New Roman"/>
            <w:sz w:val="24"/>
          </w:rPr>
          <w:t>https://www.ardahan.edu.tr/duyuru-haber.aspx?type=0&amp;id=3988</w:t>
        </w:r>
      </w:hyperlink>
    </w:p>
    <w:p w14:paraId="6315037B" w14:textId="77777777" w:rsidR="00257A70" w:rsidRDefault="00257A70" w:rsidP="00257A70">
      <w:pPr>
        <w:pStyle w:val="ListeParagraf"/>
        <w:shd w:val="clear" w:color="auto" w:fill="FFFFFF" w:themeFill="background1"/>
        <w:spacing w:before="120" w:after="120" w:line="240" w:lineRule="auto"/>
        <w:jc w:val="both"/>
        <w:rPr>
          <w:rFonts w:ascii="Times New Roman" w:hAnsi="Times New Roman" w:cs="Times New Roman"/>
          <w:sz w:val="24"/>
        </w:rPr>
      </w:pPr>
    </w:p>
    <w:p w14:paraId="24DFF258"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B.3.5. Sosyal, kültürel ve sportif faaliyetler </w:t>
      </w:r>
    </w:p>
    <w:p w14:paraId="24CFE7E7" w14:textId="46F909C7"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Olgunluk Düzeyi:</w:t>
      </w:r>
      <w:r w:rsidR="006C4EEC">
        <w:rPr>
          <w:rFonts w:ascii="Times New Roman" w:hAnsi="Times New Roman" w:cs="Times New Roman"/>
          <w:b/>
          <w:i/>
          <w:iCs/>
          <w:color w:val="C00000"/>
          <w:sz w:val="24"/>
          <w:szCs w:val="26"/>
        </w:rPr>
        <w:t>2</w:t>
      </w:r>
      <w:r w:rsidRPr="001C5833">
        <w:rPr>
          <w:rFonts w:ascii="Times New Roman" w:hAnsi="Times New Roman" w:cs="Times New Roman"/>
          <w:b/>
          <w:i/>
          <w:iCs/>
          <w:color w:val="C00000"/>
          <w:sz w:val="24"/>
          <w:szCs w:val="26"/>
        </w:rPr>
        <w:t xml:space="preserve"> </w:t>
      </w:r>
    </w:p>
    <w:p w14:paraId="57005EEF" w14:textId="34FB298D" w:rsidR="00790FBF" w:rsidRPr="001C2904" w:rsidRDefault="00257A70" w:rsidP="00257A70">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Ardahan Üniversitesinde yürütülen </w:t>
      </w:r>
      <w:r w:rsidRPr="00257A70">
        <w:rPr>
          <w:rFonts w:ascii="Times New Roman" w:hAnsi="Times New Roman" w:cs="Times New Roman"/>
          <w:sz w:val="24"/>
        </w:rPr>
        <w:t>sosyal,</w:t>
      </w:r>
      <w:r>
        <w:rPr>
          <w:rFonts w:ascii="Times New Roman" w:hAnsi="Times New Roman" w:cs="Times New Roman"/>
          <w:sz w:val="24"/>
        </w:rPr>
        <w:t xml:space="preserve"> </w:t>
      </w:r>
      <w:r w:rsidRPr="00257A70">
        <w:rPr>
          <w:rFonts w:ascii="Times New Roman" w:hAnsi="Times New Roman" w:cs="Times New Roman"/>
          <w:sz w:val="24"/>
        </w:rPr>
        <w:t>kültürel ve sportif</w:t>
      </w:r>
      <w:r>
        <w:rPr>
          <w:rFonts w:ascii="Times New Roman" w:hAnsi="Times New Roman" w:cs="Times New Roman"/>
          <w:sz w:val="24"/>
        </w:rPr>
        <w:t xml:space="preserve"> </w:t>
      </w:r>
      <w:r w:rsidRPr="00257A70">
        <w:rPr>
          <w:rFonts w:ascii="Times New Roman" w:hAnsi="Times New Roman" w:cs="Times New Roman"/>
          <w:sz w:val="24"/>
        </w:rPr>
        <w:t>faaliyetler</w:t>
      </w:r>
      <w:r>
        <w:rPr>
          <w:rFonts w:ascii="Times New Roman" w:hAnsi="Times New Roman" w:cs="Times New Roman"/>
          <w:sz w:val="24"/>
        </w:rPr>
        <w:t xml:space="preserve">i Uluslararası İlişkiler Bölümü öğrencileri için de </w:t>
      </w:r>
      <w:r w:rsidRPr="00257A70">
        <w:rPr>
          <w:rFonts w:ascii="Times New Roman" w:hAnsi="Times New Roman" w:cs="Times New Roman"/>
          <w:sz w:val="24"/>
        </w:rPr>
        <w:t>erişilebilirdir ve bunlardan fırsat</w:t>
      </w:r>
      <w:r>
        <w:rPr>
          <w:rFonts w:ascii="Times New Roman" w:hAnsi="Times New Roman" w:cs="Times New Roman"/>
          <w:sz w:val="24"/>
        </w:rPr>
        <w:t xml:space="preserve"> </w:t>
      </w:r>
      <w:r w:rsidRPr="00257A70">
        <w:rPr>
          <w:rFonts w:ascii="Times New Roman" w:hAnsi="Times New Roman" w:cs="Times New Roman"/>
          <w:sz w:val="24"/>
        </w:rPr>
        <w:t>eşitliğine dayalı</w:t>
      </w:r>
      <w:r>
        <w:rPr>
          <w:rFonts w:ascii="Times New Roman" w:hAnsi="Times New Roman" w:cs="Times New Roman"/>
          <w:sz w:val="24"/>
        </w:rPr>
        <w:t xml:space="preserve"> </w:t>
      </w:r>
      <w:r w:rsidRPr="00257A70">
        <w:rPr>
          <w:rFonts w:ascii="Times New Roman" w:hAnsi="Times New Roman" w:cs="Times New Roman"/>
          <w:sz w:val="24"/>
        </w:rPr>
        <w:t>olarak</w:t>
      </w:r>
      <w:r>
        <w:rPr>
          <w:rFonts w:ascii="Times New Roman" w:hAnsi="Times New Roman" w:cs="Times New Roman"/>
          <w:sz w:val="24"/>
        </w:rPr>
        <w:t xml:space="preserve"> Uluslararası İlişkiler Bölümü öğrencilerinin de yararlanma hakkına sahiptir.</w:t>
      </w:r>
    </w:p>
    <w:p w14:paraId="4446E4BE" w14:textId="77777777"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0015ECED" w14:textId="198CEAF4" w:rsidR="00455B0B" w:rsidRPr="00EC009B" w:rsidRDefault="00257A70" w:rsidP="00EC009B">
      <w:pPr>
        <w:pStyle w:val="ListeParagraf"/>
        <w:numPr>
          <w:ilvl w:val="0"/>
          <w:numId w:val="39"/>
        </w:numPr>
        <w:shd w:val="clear" w:color="auto" w:fill="FFFFFF" w:themeFill="background1"/>
        <w:spacing w:before="120" w:after="120" w:line="240" w:lineRule="auto"/>
        <w:jc w:val="both"/>
        <w:rPr>
          <w:rFonts w:ascii="Times New Roman" w:hAnsi="Times New Roman" w:cs="Times New Roman"/>
          <w:sz w:val="24"/>
        </w:rPr>
      </w:pPr>
      <w:r w:rsidRPr="00EC009B">
        <w:rPr>
          <w:rFonts w:ascii="Times New Roman" w:hAnsi="Times New Roman" w:cs="Times New Roman"/>
          <w:sz w:val="24"/>
        </w:rPr>
        <w:t xml:space="preserve">Satranç Turnuvası: </w:t>
      </w:r>
      <w:hyperlink r:id="rId30" w:history="1">
        <w:r w:rsidR="00455B0B" w:rsidRPr="00EC009B">
          <w:rPr>
            <w:rStyle w:val="Kpr"/>
            <w:rFonts w:ascii="Times New Roman" w:hAnsi="Times New Roman" w:cs="Times New Roman"/>
            <w:sz w:val="24"/>
          </w:rPr>
          <w:t>https://www.ardahan.edu.tr/duyuru-haber.aspx?type=0&amp;id=4420</w:t>
        </w:r>
      </w:hyperlink>
    </w:p>
    <w:p w14:paraId="067D00B7" w14:textId="77777777" w:rsidR="00455B0B" w:rsidRPr="00455B0B" w:rsidRDefault="00455B0B" w:rsidP="00455B0B">
      <w:pPr>
        <w:pStyle w:val="ListeParagraf"/>
        <w:shd w:val="clear" w:color="auto" w:fill="FFFFFF" w:themeFill="background1"/>
        <w:spacing w:before="120" w:after="120" w:line="240" w:lineRule="auto"/>
        <w:jc w:val="both"/>
        <w:rPr>
          <w:rFonts w:ascii="Times New Roman" w:hAnsi="Times New Roman" w:cs="Times New Roman"/>
          <w:sz w:val="24"/>
        </w:rPr>
      </w:pPr>
    </w:p>
    <w:p w14:paraId="2A7C4C09" w14:textId="63079BE1" w:rsidR="00375F79" w:rsidRPr="00EC009B" w:rsidRDefault="00455B0B" w:rsidP="00EC009B">
      <w:pPr>
        <w:pStyle w:val="ListeParagraf"/>
        <w:numPr>
          <w:ilvl w:val="0"/>
          <w:numId w:val="39"/>
        </w:numPr>
        <w:shd w:val="clear" w:color="auto" w:fill="FFFFFF" w:themeFill="background1"/>
        <w:spacing w:before="120" w:after="120" w:line="240" w:lineRule="auto"/>
        <w:jc w:val="both"/>
        <w:rPr>
          <w:rFonts w:ascii="Times New Roman" w:hAnsi="Times New Roman" w:cs="Times New Roman"/>
          <w:sz w:val="24"/>
        </w:rPr>
      </w:pPr>
      <w:r w:rsidRPr="00EC009B">
        <w:rPr>
          <w:rFonts w:ascii="Times New Roman" w:hAnsi="Times New Roman" w:cs="Times New Roman"/>
          <w:sz w:val="24"/>
        </w:rPr>
        <w:t xml:space="preserve">Bisiklet Yarışması: </w:t>
      </w:r>
      <w:hyperlink r:id="rId31" w:history="1">
        <w:r w:rsidRPr="00EC009B">
          <w:rPr>
            <w:rStyle w:val="Kpr"/>
            <w:rFonts w:ascii="Times New Roman" w:hAnsi="Times New Roman" w:cs="Times New Roman"/>
            <w:sz w:val="24"/>
          </w:rPr>
          <w:t>https://www.ardahan.edu.tr/duyuru-haber.aspx?type=0&amp;id=4202</w:t>
        </w:r>
      </w:hyperlink>
    </w:p>
    <w:p w14:paraId="2991CA0A" w14:textId="77777777" w:rsidR="00455B0B" w:rsidRPr="00455B0B" w:rsidRDefault="00455B0B" w:rsidP="00455B0B">
      <w:pPr>
        <w:pStyle w:val="ListeParagraf"/>
        <w:rPr>
          <w:rFonts w:ascii="Times New Roman" w:hAnsi="Times New Roman" w:cs="Times New Roman"/>
          <w:sz w:val="24"/>
        </w:rPr>
      </w:pPr>
    </w:p>
    <w:p w14:paraId="2C08BF0D" w14:textId="77777777"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14:paraId="26BD6640"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kriterleri </w:t>
      </w:r>
    </w:p>
    <w:p w14:paraId="1D9F0272" w14:textId="277D1AE2"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433147">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782DA01C" w14:textId="764B1C3E" w:rsidR="00790FBF" w:rsidRPr="001C2904" w:rsidRDefault="00433147" w:rsidP="00433147">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Uluslararası İlişkiler Bölümünde atama, yükseltme ve görevlendirme hususunda i</w:t>
      </w:r>
      <w:r w:rsidR="00455B0B" w:rsidRPr="00455B0B">
        <w:rPr>
          <w:rFonts w:ascii="Times New Roman" w:hAnsi="Times New Roman" w:cs="Times New Roman"/>
          <w:sz w:val="24"/>
        </w:rPr>
        <w:t>çselleştirilmiş,</w:t>
      </w:r>
      <w:r>
        <w:rPr>
          <w:rFonts w:ascii="Times New Roman" w:hAnsi="Times New Roman" w:cs="Times New Roman"/>
          <w:sz w:val="24"/>
        </w:rPr>
        <w:t xml:space="preserve"> </w:t>
      </w:r>
      <w:r w:rsidR="00455B0B" w:rsidRPr="00455B0B">
        <w:rPr>
          <w:rFonts w:ascii="Times New Roman" w:hAnsi="Times New Roman" w:cs="Times New Roman"/>
          <w:sz w:val="24"/>
        </w:rPr>
        <w:t>sistematik,</w:t>
      </w:r>
      <w:r>
        <w:rPr>
          <w:rFonts w:ascii="Times New Roman" w:hAnsi="Times New Roman" w:cs="Times New Roman"/>
          <w:sz w:val="24"/>
        </w:rPr>
        <w:t xml:space="preserve"> </w:t>
      </w:r>
      <w:r w:rsidR="00455B0B" w:rsidRPr="00455B0B">
        <w:rPr>
          <w:rFonts w:ascii="Times New Roman" w:hAnsi="Times New Roman" w:cs="Times New Roman"/>
          <w:sz w:val="24"/>
        </w:rPr>
        <w:t>sürdürülebilir ve</w:t>
      </w:r>
      <w:r>
        <w:rPr>
          <w:rFonts w:ascii="Times New Roman" w:hAnsi="Times New Roman" w:cs="Times New Roman"/>
          <w:sz w:val="24"/>
        </w:rPr>
        <w:t xml:space="preserve"> </w:t>
      </w:r>
      <w:r w:rsidR="00455B0B" w:rsidRPr="00455B0B">
        <w:rPr>
          <w:rFonts w:ascii="Times New Roman" w:hAnsi="Times New Roman" w:cs="Times New Roman"/>
          <w:sz w:val="24"/>
        </w:rPr>
        <w:t>örnek</w:t>
      </w:r>
      <w:r>
        <w:rPr>
          <w:rFonts w:ascii="Times New Roman" w:hAnsi="Times New Roman" w:cs="Times New Roman"/>
          <w:sz w:val="24"/>
        </w:rPr>
        <w:t xml:space="preserve"> </w:t>
      </w:r>
      <w:r w:rsidR="00455B0B" w:rsidRPr="00455B0B">
        <w:rPr>
          <w:rFonts w:ascii="Times New Roman" w:hAnsi="Times New Roman" w:cs="Times New Roman"/>
          <w:sz w:val="24"/>
        </w:rPr>
        <w:t>gösterilebilir</w:t>
      </w:r>
      <w:r>
        <w:rPr>
          <w:rFonts w:ascii="Times New Roman" w:hAnsi="Times New Roman" w:cs="Times New Roman"/>
          <w:sz w:val="24"/>
        </w:rPr>
        <w:t xml:space="preserve"> </w:t>
      </w:r>
      <w:r w:rsidR="00455B0B" w:rsidRPr="00455B0B">
        <w:rPr>
          <w:rFonts w:ascii="Times New Roman" w:hAnsi="Times New Roman" w:cs="Times New Roman"/>
          <w:sz w:val="24"/>
        </w:rPr>
        <w:t>uygulamalar</w:t>
      </w:r>
      <w:r>
        <w:rPr>
          <w:rFonts w:ascii="Times New Roman" w:hAnsi="Times New Roman" w:cs="Times New Roman"/>
          <w:sz w:val="24"/>
        </w:rPr>
        <w:t xml:space="preserve"> </w:t>
      </w:r>
      <w:r w:rsidR="00455B0B" w:rsidRPr="00455B0B">
        <w:rPr>
          <w:rFonts w:ascii="Times New Roman" w:hAnsi="Times New Roman" w:cs="Times New Roman"/>
          <w:sz w:val="24"/>
        </w:rPr>
        <w:t>bulunmaktadır.</w:t>
      </w:r>
      <w:r>
        <w:rPr>
          <w:rFonts w:ascii="Times New Roman" w:hAnsi="Times New Roman" w:cs="Times New Roman"/>
          <w:sz w:val="24"/>
        </w:rPr>
        <w:t xml:space="preserve"> Söz konusu iş ve işlemler </w:t>
      </w:r>
      <w:r w:rsidRPr="00433147">
        <w:rPr>
          <w:rFonts w:ascii="Times New Roman" w:eastAsia="Times New Roman" w:hAnsi="Times New Roman"/>
          <w:bCs/>
          <w:i/>
          <w:color w:val="000000"/>
          <w:sz w:val="24"/>
          <w:szCs w:val="24"/>
          <w:lang w:eastAsia="tr-TR"/>
        </w:rPr>
        <w:t xml:space="preserve">2547 Sayılı Kanun’un 23, 25 ve 26. Maddesi gereğince hazırlanmış </w:t>
      </w:r>
      <w:r>
        <w:rPr>
          <w:rFonts w:ascii="Times New Roman" w:eastAsia="Times New Roman" w:hAnsi="Times New Roman"/>
          <w:bCs/>
          <w:i/>
          <w:color w:val="000000"/>
          <w:sz w:val="24"/>
          <w:szCs w:val="24"/>
          <w:lang w:eastAsia="tr-TR"/>
        </w:rPr>
        <w:t>“</w:t>
      </w:r>
      <w:r w:rsidRPr="00433147">
        <w:rPr>
          <w:rFonts w:ascii="Times New Roman" w:eastAsia="Times New Roman" w:hAnsi="Times New Roman"/>
          <w:bCs/>
          <w:iCs/>
          <w:color w:val="000000"/>
          <w:sz w:val="24"/>
          <w:szCs w:val="24"/>
          <w:lang w:eastAsia="tr-TR"/>
        </w:rPr>
        <w:t xml:space="preserve">Ardahan Üniversitesi Öğretim Üyesi İlk </w:t>
      </w:r>
      <w:proofErr w:type="gramStart"/>
      <w:r w:rsidRPr="00433147">
        <w:rPr>
          <w:rFonts w:ascii="Times New Roman" w:eastAsia="Times New Roman" w:hAnsi="Times New Roman"/>
          <w:bCs/>
          <w:iCs/>
          <w:color w:val="000000"/>
          <w:sz w:val="24"/>
          <w:szCs w:val="24"/>
          <w:lang w:eastAsia="tr-TR"/>
        </w:rPr>
        <w:t>Ve</w:t>
      </w:r>
      <w:proofErr w:type="gramEnd"/>
      <w:r w:rsidRPr="00433147">
        <w:rPr>
          <w:rFonts w:ascii="Times New Roman" w:eastAsia="Times New Roman" w:hAnsi="Times New Roman"/>
          <w:bCs/>
          <w:iCs/>
          <w:color w:val="000000"/>
          <w:sz w:val="24"/>
          <w:szCs w:val="24"/>
          <w:lang w:eastAsia="tr-TR"/>
        </w:rPr>
        <w:t xml:space="preserve"> Yeniden Atama Ve Performans Değerlendirme Kriterleri</w:t>
      </w:r>
      <w:r>
        <w:rPr>
          <w:rFonts w:ascii="Times New Roman" w:eastAsia="Times New Roman" w:hAnsi="Times New Roman"/>
          <w:bCs/>
          <w:iCs/>
          <w:color w:val="000000"/>
          <w:sz w:val="24"/>
          <w:szCs w:val="24"/>
          <w:lang w:eastAsia="tr-TR"/>
        </w:rPr>
        <w:t>” doğrultusunda yürütülmektedir.</w:t>
      </w:r>
    </w:p>
    <w:p w14:paraId="09644411" w14:textId="77777777"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75843705" w14:textId="68BFA4AE" w:rsidR="00433147" w:rsidRPr="00EC009B" w:rsidRDefault="00506963" w:rsidP="00EC009B">
      <w:pPr>
        <w:pStyle w:val="ListeParagraf"/>
        <w:numPr>
          <w:ilvl w:val="0"/>
          <w:numId w:val="40"/>
        </w:numPr>
        <w:shd w:val="clear" w:color="auto" w:fill="FFFFFF" w:themeFill="background1"/>
        <w:spacing w:before="120" w:after="120" w:line="240" w:lineRule="auto"/>
        <w:jc w:val="both"/>
        <w:rPr>
          <w:rFonts w:ascii="Times New Roman" w:hAnsi="Times New Roman" w:cs="Times New Roman"/>
          <w:sz w:val="24"/>
        </w:rPr>
      </w:pPr>
      <w:r w:rsidRPr="00EC009B">
        <w:rPr>
          <w:rFonts w:ascii="Times New Roman" w:hAnsi="Times New Roman" w:cs="Times New Roman"/>
          <w:sz w:val="24"/>
        </w:rPr>
        <w:t>B.4.1.1.kanıtın_adı</w:t>
      </w:r>
      <w:r w:rsidR="00433147" w:rsidRPr="00EC009B">
        <w:rPr>
          <w:rFonts w:ascii="Times New Roman" w:hAnsi="Times New Roman" w:cs="Times New Roman"/>
          <w:sz w:val="24"/>
        </w:rPr>
        <w:t xml:space="preserve"> </w:t>
      </w:r>
      <w:r w:rsidR="00433147" w:rsidRPr="00EC009B">
        <w:rPr>
          <w:rFonts w:ascii="Times New Roman" w:eastAsia="Times New Roman" w:hAnsi="Times New Roman"/>
          <w:bCs/>
          <w:iCs/>
          <w:color w:val="000000"/>
          <w:sz w:val="24"/>
          <w:szCs w:val="24"/>
          <w:lang w:eastAsia="tr-TR"/>
        </w:rPr>
        <w:t xml:space="preserve">Ardahan Üniversitesi Öğretim Üyesi İlk </w:t>
      </w:r>
      <w:proofErr w:type="gramStart"/>
      <w:r w:rsidR="00433147" w:rsidRPr="00EC009B">
        <w:rPr>
          <w:rFonts w:ascii="Times New Roman" w:eastAsia="Times New Roman" w:hAnsi="Times New Roman"/>
          <w:bCs/>
          <w:iCs/>
          <w:color w:val="000000"/>
          <w:sz w:val="24"/>
          <w:szCs w:val="24"/>
          <w:lang w:eastAsia="tr-TR"/>
        </w:rPr>
        <w:t>Ve</w:t>
      </w:r>
      <w:proofErr w:type="gramEnd"/>
      <w:r w:rsidR="00433147" w:rsidRPr="00EC009B">
        <w:rPr>
          <w:rFonts w:ascii="Times New Roman" w:eastAsia="Times New Roman" w:hAnsi="Times New Roman"/>
          <w:bCs/>
          <w:iCs/>
          <w:color w:val="000000"/>
          <w:sz w:val="24"/>
          <w:szCs w:val="24"/>
          <w:lang w:eastAsia="tr-TR"/>
        </w:rPr>
        <w:t xml:space="preserve"> Yeniden Atama Ve Performans Değerlendirme Kriterleri – </w:t>
      </w:r>
    </w:p>
    <w:p w14:paraId="1EE96CC7" w14:textId="501EB535" w:rsidR="00506963" w:rsidRPr="00433147" w:rsidRDefault="0020252C" w:rsidP="00433147">
      <w:pPr>
        <w:pStyle w:val="ListeParagraf"/>
        <w:shd w:val="clear" w:color="auto" w:fill="FFFFFF" w:themeFill="background1"/>
        <w:spacing w:before="120" w:after="120" w:line="240" w:lineRule="auto"/>
        <w:jc w:val="both"/>
        <w:rPr>
          <w:rFonts w:ascii="Times New Roman" w:hAnsi="Times New Roman" w:cs="Times New Roman"/>
          <w:sz w:val="24"/>
        </w:rPr>
      </w:pPr>
      <w:hyperlink r:id="rId32" w:history="1">
        <w:r w:rsidR="00433147" w:rsidRPr="00BD21C2">
          <w:rPr>
            <w:rStyle w:val="Kpr"/>
            <w:rFonts w:ascii="Times New Roman" w:eastAsia="Times New Roman" w:hAnsi="Times New Roman"/>
            <w:bCs/>
            <w:iCs/>
            <w:sz w:val="24"/>
            <w:szCs w:val="24"/>
            <w:lang w:eastAsia="tr-TR"/>
          </w:rPr>
          <w:t>https://pedb.ardahan.edu.tr/tr/page/mevzuat/9255</w:t>
        </w:r>
      </w:hyperlink>
    </w:p>
    <w:p w14:paraId="6C34026D" w14:textId="77777777" w:rsidR="00433147" w:rsidRDefault="00433147" w:rsidP="00433147">
      <w:pPr>
        <w:pStyle w:val="ListeParagraf"/>
        <w:shd w:val="clear" w:color="auto" w:fill="FFFFFF" w:themeFill="background1"/>
        <w:spacing w:before="120" w:after="120" w:line="240" w:lineRule="auto"/>
        <w:jc w:val="both"/>
        <w:rPr>
          <w:rFonts w:ascii="Times New Roman" w:hAnsi="Times New Roman" w:cs="Times New Roman"/>
          <w:sz w:val="24"/>
        </w:rPr>
      </w:pPr>
    </w:p>
    <w:p w14:paraId="55811922"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325F7F99" w14:textId="7FBFFECD"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F92798">
        <w:rPr>
          <w:rFonts w:ascii="Times New Roman" w:hAnsi="Times New Roman" w:cs="Times New Roman"/>
          <w:b/>
          <w:i/>
          <w:iCs/>
          <w:color w:val="C00000"/>
          <w:sz w:val="24"/>
          <w:szCs w:val="26"/>
        </w:rPr>
        <w:t>3</w:t>
      </w:r>
    </w:p>
    <w:p w14:paraId="14AECCC1" w14:textId="540A1788" w:rsidR="00790FBF" w:rsidRPr="001C2904" w:rsidRDefault="00646E82" w:rsidP="00646E8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Uluslararası İlişkiler Bölümünde </w:t>
      </w:r>
      <w:r w:rsidRPr="00646E82">
        <w:rPr>
          <w:rFonts w:ascii="Times New Roman" w:hAnsi="Times New Roman" w:cs="Times New Roman"/>
          <w:sz w:val="24"/>
        </w:rPr>
        <w:t>öğretim</w:t>
      </w:r>
      <w:r>
        <w:rPr>
          <w:rFonts w:ascii="Times New Roman" w:hAnsi="Times New Roman" w:cs="Times New Roman"/>
          <w:sz w:val="24"/>
        </w:rPr>
        <w:t xml:space="preserve"> </w:t>
      </w:r>
      <w:r w:rsidRPr="00646E82">
        <w:rPr>
          <w:rFonts w:ascii="Times New Roman" w:hAnsi="Times New Roman" w:cs="Times New Roman"/>
          <w:sz w:val="24"/>
        </w:rPr>
        <w:t>elemanlarının; öğrenci merkezli öğrenme, uzaktan eğitim, ölçme değerlendirme, materyal geliştirme ve kalite</w:t>
      </w:r>
      <w:r>
        <w:rPr>
          <w:rFonts w:ascii="Times New Roman" w:hAnsi="Times New Roman" w:cs="Times New Roman"/>
          <w:sz w:val="24"/>
        </w:rPr>
        <w:t xml:space="preserve"> </w:t>
      </w:r>
      <w:r w:rsidRPr="00646E82">
        <w:rPr>
          <w:rFonts w:ascii="Times New Roman" w:hAnsi="Times New Roman" w:cs="Times New Roman"/>
          <w:sz w:val="24"/>
        </w:rPr>
        <w:t>güvencesi sistemi gibi alanlardaki yetkinliklerinin</w:t>
      </w:r>
      <w:r>
        <w:rPr>
          <w:rFonts w:ascii="Times New Roman" w:hAnsi="Times New Roman" w:cs="Times New Roman"/>
          <w:sz w:val="24"/>
        </w:rPr>
        <w:t xml:space="preserve"> </w:t>
      </w:r>
      <w:r w:rsidRPr="00646E82">
        <w:rPr>
          <w:rFonts w:ascii="Times New Roman" w:hAnsi="Times New Roman" w:cs="Times New Roman"/>
          <w:sz w:val="24"/>
        </w:rPr>
        <w:t>geliştirilmesine ilişkin</w:t>
      </w:r>
      <w:r>
        <w:rPr>
          <w:rFonts w:ascii="Times New Roman" w:hAnsi="Times New Roman" w:cs="Times New Roman"/>
          <w:sz w:val="24"/>
        </w:rPr>
        <w:t xml:space="preserve"> </w:t>
      </w:r>
      <w:r w:rsidRPr="00646E82">
        <w:rPr>
          <w:rFonts w:ascii="Times New Roman" w:hAnsi="Times New Roman" w:cs="Times New Roman"/>
          <w:sz w:val="24"/>
        </w:rPr>
        <w:t>plan</w:t>
      </w:r>
      <w:r>
        <w:rPr>
          <w:rFonts w:ascii="Times New Roman" w:hAnsi="Times New Roman" w:cs="Times New Roman"/>
          <w:sz w:val="24"/>
        </w:rPr>
        <w:t xml:space="preserve"> ve uygulamalar</w:t>
      </w:r>
      <w:r w:rsidR="00F92798">
        <w:rPr>
          <w:rFonts w:ascii="Times New Roman" w:hAnsi="Times New Roman" w:cs="Times New Roman"/>
          <w:sz w:val="24"/>
        </w:rPr>
        <w:t xml:space="preserve"> mevcuttur.</w:t>
      </w:r>
    </w:p>
    <w:p w14:paraId="10F1B61F" w14:textId="77777777" w:rsidR="00790FBF" w:rsidRPr="001C5833"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11B41F6B" w14:textId="77777777" w:rsidR="00790FBF" w:rsidRPr="0050696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B.4.3. Eğitim faaliyetlerine yönelik teşvik ve ödüllendirme </w:t>
      </w:r>
    </w:p>
    <w:p w14:paraId="3AAACC0A" w14:textId="7B04EF25" w:rsidR="00790FBF" w:rsidRPr="001C5833"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1A1467">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055527E8" w14:textId="24469785" w:rsidR="00F92798" w:rsidRDefault="00482135" w:rsidP="00646E82">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Ardahan Üniversitesi genelinde uygulanan teşvik ve ödüllendirme uygulamalarından Uluslararası İlişkiler Bölümü de yararlanabilmektedir. Yapılan bilimsel çalışmalara göre verilen yıllık akademik teşvikler ve Ardahan Üniversitesi Kalkındırma Vakfı’nın yine bilimsel çalışmalara verdiği ödüller bölüm öğretim üyelerine de açıktır.</w:t>
      </w:r>
    </w:p>
    <w:p w14:paraId="6C613EB7" w14:textId="51B41A4B" w:rsidR="00790FBF" w:rsidRPr="001C5833" w:rsidRDefault="00563307" w:rsidP="00482135">
      <w:pPr>
        <w:shd w:val="clear" w:color="auto" w:fill="FFFFFF" w:themeFill="background1"/>
        <w:spacing w:before="120" w:after="120" w:line="240" w:lineRule="auto"/>
        <w:jc w:val="both"/>
        <w:rPr>
          <w:rFonts w:ascii="Times New Roman" w:hAnsi="Times New Roman" w:cs="Times New Roman"/>
          <w:b/>
          <w:i/>
          <w:iCs/>
          <w:color w:val="C00000"/>
          <w:sz w:val="24"/>
          <w:szCs w:val="26"/>
        </w:rPr>
      </w:pPr>
      <w:r>
        <w:rPr>
          <w:rFonts w:ascii="Times New Roman" w:hAnsi="Times New Roman" w:cs="Times New Roman"/>
          <w:sz w:val="24"/>
        </w:rPr>
        <w:t xml:space="preserve"> </w:t>
      </w:r>
      <w:r w:rsidR="00790FBF" w:rsidRPr="001C5833">
        <w:rPr>
          <w:rFonts w:ascii="Times New Roman" w:hAnsi="Times New Roman" w:cs="Times New Roman"/>
          <w:b/>
          <w:i/>
          <w:iCs/>
          <w:color w:val="C00000"/>
          <w:sz w:val="24"/>
          <w:szCs w:val="26"/>
        </w:rPr>
        <w:t>Kanıtlar</w:t>
      </w:r>
    </w:p>
    <w:p w14:paraId="042C9A32" w14:textId="3F884A46" w:rsidR="007738B0" w:rsidRDefault="00EC009B" w:rsidP="00EC009B">
      <w:pPr>
        <w:jc w:val="both"/>
      </w:pPr>
      <w:r>
        <w:t>1.</w:t>
      </w:r>
      <w:hyperlink r:id="rId33" w:history="1">
        <w:r w:rsidRPr="0065606C">
          <w:rPr>
            <w:rStyle w:val="Kpr"/>
          </w:rPr>
          <w:t>https://www.ardahan.edu.tr/dosyalar/duyuru/rektorluk/2023yiliakademiktesviknihaipuanlistesi.pdf</w:t>
        </w:r>
      </w:hyperlink>
    </w:p>
    <w:p w14:paraId="1A5A9F3A" w14:textId="52A25FAD" w:rsidR="00790FBF" w:rsidRPr="00506963" w:rsidRDefault="00790FBF" w:rsidP="00EC009B">
      <w:pPr>
        <w:pStyle w:val="ListeParagraf"/>
        <w:numPr>
          <w:ilvl w:val="0"/>
          <w:numId w:val="40"/>
        </w:numPr>
        <w:shd w:val="clear" w:color="auto" w:fill="FFFFFF" w:themeFill="background1"/>
        <w:spacing w:before="120" w:after="120" w:line="240" w:lineRule="auto"/>
        <w:jc w:val="both"/>
        <w:rPr>
          <w:rFonts w:ascii="Times New Roman" w:hAnsi="Times New Roman" w:cs="Times New Roman"/>
          <w:sz w:val="24"/>
        </w:rPr>
      </w:pPr>
      <w:r w:rsidRPr="00506963">
        <w:rPr>
          <w:rFonts w:ascii="Times New Roman" w:hAnsi="Times New Roman" w:cs="Times New Roman"/>
          <w:sz w:val="24"/>
        </w:rPr>
        <w:br w:type="page"/>
      </w:r>
    </w:p>
    <w:p w14:paraId="34F0C129" w14:textId="77777777" w:rsidR="00FC02AC" w:rsidRPr="008E04D5" w:rsidRDefault="00790FBF" w:rsidP="00FC02AC">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lastRenderedPageBreak/>
        <w:t xml:space="preserve"> </w:t>
      </w:r>
      <w:r w:rsidR="00FC02AC" w:rsidRPr="008E04D5">
        <w:rPr>
          <w:rFonts w:ascii="Times New Roman" w:hAnsi="Times New Roman" w:cs="Times New Roman"/>
          <w:b/>
          <w:color w:val="002060"/>
          <w:sz w:val="28"/>
          <w:szCs w:val="28"/>
        </w:rPr>
        <w:t>ARAŞTIRMA ve GELİŞTİRME</w:t>
      </w:r>
    </w:p>
    <w:p w14:paraId="132F0FD3" w14:textId="77777777" w:rsidR="00FC02AC" w:rsidRPr="001C2904" w:rsidRDefault="00FC02AC" w:rsidP="00FC02AC">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0F7EC189"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0CD35ADF" w14:textId="46331504"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127A4B">
        <w:rPr>
          <w:rFonts w:ascii="Times New Roman" w:hAnsi="Times New Roman" w:cs="Times New Roman"/>
          <w:b/>
          <w:i/>
          <w:iCs/>
          <w:color w:val="C00000"/>
          <w:sz w:val="24"/>
          <w:szCs w:val="26"/>
        </w:rPr>
        <w:t>2</w:t>
      </w:r>
    </w:p>
    <w:p w14:paraId="675BF49C" w14:textId="61E1EA50" w:rsidR="004B3C66" w:rsidRPr="004B3C66" w:rsidRDefault="004B3C66" w:rsidP="004B3C66">
      <w:pPr>
        <w:ind w:firstLine="720"/>
        <w:jc w:val="both"/>
        <w:rPr>
          <w:rFonts w:ascii="Times New Roman" w:hAnsi="Times New Roman" w:cs="Times New Roman"/>
          <w:sz w:val="24"/>
          <w:szCs w:val="24"/>
        </w:rPr>
      </w:pPr>
      <w:r>
        <w:rPr>
          <w:rFonts w:ascii="Times New Roman" w:hAnsi="Times New Roman" w:cs="Times New Roman"/>
          <w:sz w:val="24"/>
          <w:szCs w:val="24"/>
        </w:rPr>
        <w:t xml:space="preserve">Uluslararası İlişkiler Bölümünün </w:t>
      </w:r>
      <w:proofErr w:type="spellStart"/>
      <w:r>
        <w:rPr>
          <w:rFonts w:ascii="Times New Roman" w:hAnsi="Times New Roman" w:cs="Times New Roman"/>
          <w:sz w:val="24"/>
          <w:szCs w:val="24"/>
        </w:rPr>
        <w:t>organizasyonel</w:t>
      </w:r>
      <w:proofErr w:type="spellEnd"/>
      <w:r>
        <w:rPr>
          <w:rFonts w:ascii="Times New Roman" w:hAnsi="Times New Roman" w:cs="Times New Roman"/>
          <w:sz w:val="24"/>
          <w:szCs w:val="24"/>
        </w:rPr>
        <w:t xml:space="preserve"> </w:t>
      </w:r>
      <w:r w:rsidRPr="004B3C66">
        <w:rPr>
          <w:rFonts w:ascii="Times New Roman" w:hAnsi="Times New Roman" w:cs="Times New Roman"/>
          <w:sz w:val="24"/>
          <w:szCs w:val="24"/>
        </w:rPr>
        <w:t>yapısı, komisyonları ve koordinatörlükleri aşağıda belirtilmiştir.</w:t>
      </w:r>
    </w:p>
    <w:p w14:paraId="4DC3E182" w14:textId="77777777" w:rsidR="004B3C66" w:rsidRPr="00CA6D17" w:rsidRDefault="004B3C66" w:rsidP="004B3C66">
      <w:pPr>
        <w:jc w:val="both"/>
      </w:pPr>
    </w:p>
    <w:p w14:paraId="6EAF1416" w14:textId="77777777" w:rsidR="004B3C66" w:rsidRPr="00CA6D17" w:rsidRDefault="004B3C66" w:rsidP="004B3C66">
      <w:pPr>
        <w:jc w:val="both"/>
      </w:pPr>
      <w:r w:rsidRPr="00CA6D17">
        <w:rPr>
          <w:noProof/>
        </w:rPr>
        <w:drawing>
          <wp:inline distT="0" distB="0" distL="0" distR="0" wp14:anchorId="19B8CE84" wp14:editId="61D75FAA">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DA2845B" w14:textId="77777777" w:rsidR="004B3C66" w:rsidRPr="00CA6D17" w:rsidRDefault="004B3C66" w:rsidP="004B3C66">
      <w:pPr>
        <w:jc w:val="both"/>
      </w:pPr>
      <w:r w:rsidRPr="00CA6D17">
        <w:t>Tablo: Uluslararası İlişkiler Bölümü Organizasyon Şeması</w:t>
      </w:r>
    </w:p>
    <w:p w14:paraId="4EC83347" w14:textId="77777777" w:rsidR="004B3C66" w:rsidRPr="00127A4B" w:rsidRDefault="004B3C66" w:rsidP="004B3C66">
      <w:pPr>
        <w:jc w:val="both"/>
        <w:rPr>
          <w:rFonts w:ascii="Times New Roman" w:hAnsi="Times New Roman" w:cs="Times New Roman"/>
          <w:b/>
          <w:sz w:val="24"/>
          <w:szCs w:val="24"/>
        </w:rPr>
      </w:pPr>
      <w:r w:rsidRPr="00127A4B">
        <w:rPr>
          <w:rFonts w:ascii="Times New Roman" w:hAnsi="Times New Roman" w:cs="Times New Roman"/>
          <w:b/>
          <w:sz w:val="24"/>
          <w:szCs w:val="24"/>
        </w:rPr>
        <w:t>Komisyonlar ve Koordinatörlükler</w:t>
      </w:r>
    </w:p>
    <w:p w14:paraId="2557896C" w14:textId="4F736C27" w:rsidR="004B3C66" w:rsidRPr="00127A4B" w:rsidRDefault="00127A4B" w:rsidP="004B3C66">
      <w:pPr>
        <w:ind w:firstLine="720"/>
        <w:jc w:val="both"/>
        <w:rPr>
          <w:rFonts w:ascii="Times New Roman" w:hAnsi="Times New Roman" w:cs="Times New Roman"/>
          <w:bCs/>
          <w:iCs/>
          <w:sz w:val="24"/>
          <w:szCs w:val="24"/>
        </w:rPr>
      </w:pPr>
      <w:r w:rsidRPr="00127A4B">
        <w:rPr>
          <w:rFonts w:ascii="Times New Roman" w:hAnsi="Times New Roman" w:cs="Times New Roman"/>
          <w:b/>
          <w:i/>
          <w:sz w:val="24"/>
          <w:szCs w:val="24"/>
        </w:rPr>
        <w:t xml:space="preserve">Kalite ve </w:t>
      </w:r>
      <w:r w:rsidR="004B3C66" w:rsidRPr="00127A4B">
        <w:rPr>
          <w:rFonts w:ascii="Times New Roman" w:hAnsi="Times New Roman" w:cs="Times New Roman"/>
          <w:b/>
          <w:i/>
          <w:sz w:val="24"/>
          <w:szCs w:val="24"/>
        </w:rPr>
        <w:t xml:space="preserve">Akreditasyon Komisyonu: </w:t>
      </w:r>
      <w:r w:rsidRPr="00127A4B">
        <w:rPr>
          <w:rFonts w:ascii="Times New Roman" w:hAnsi="Times New Roman" w:cs="Times New Roman"/>
          <w:bCs/>
          <w:iCs/>
          <w:sz w:val="24"/>
          <w:szCs w:val="24"/>
        </w:rPr>
        <w:t xml:space="preserve">Dr. </w:t>
      </w:r>
      <w:proofErr w:type="spellStart"/>
      <w:r w:rsidRPr="00127A4B">
        <w:rPr>
          <w:rFonts w:ascii="Times New Roman" w:hAnsi="Times New Roman" w:cs="Times New Roman"/>
          <w:bCs/>
          <w:iCs/>
          <w:sz w:val="24"/>
          <w:szCs w:val="24"/>
        </w:rPr>
        <w:t>Öğr</w:t>
      </w:r>
      <w:proofErr w:type="spellEnd"/>
      <w:r w:rsidRPr="00127A4B">
        <w:rPr>
          <w:rFonts w:ascii="Times New Roman" w:hAnsi="Times New Roman" w:cs="Times New Roman"/>
          <w:bCs/>
          <w:iCs/>
          <w:sz w:val="24"/>
          <w:szCs w:val="24"/>
        </w:rPr>
        <w:t xml:space="preserve">. Üyesi Ali Haydar SOYSÜREN (Bşk.), Dr. </w:t>
      </w:r>
      <w:proofErr w:type="spellStart"/>
      <w:r w:rsidRPr="00127A4B">
        <w:rPr>
          <w:rFonts w:ascii="Times New Roman" w:hAnsi="Times New Roman" w:cs="Times New Roman"/>
          <w:bCs/>
          <w:iCs/>
          <w:sz w:val="24"/>
          <w:szCs w:val="24"/>
        </w:rPr>
        <w:t>Öğr</w:t>
      </w:r>
      <w:proofErr w:type="spellEnd"/>
      <w:r w:rsidRPr="00127A4B">
        <w:rPr>
          <w:rFonts w:ascii="Times New Roman" w:hAnsi="Times New Roman" w:cs="Times New Roman"/>
          <w:bCs/>
          <w:iCs/>
          <w:sz w:val="24"/>
          <w:szCs w:val="24"/>
        </w:rPr>
        <w:t xml:space="preserve">. Üyesi Niyazi İPEK (Bşk. Yrd.), Dr. </w:t>
      </w:r>
      <w:proofErr w:type="spellStart"/>
      <w:r w:rsidRPr="00127A4B">
        <w:rPr>
          <w:rFonts w:ascii="Times New Roman" w:hAnsi="Times New Roman" w:cs="Times New Roman"/>
          <w:bCs/>
          <w:iCs/>
          <w:sz w:val="24"/>
          <w:szCs w:val="24"/>
        </w:rPr>
        <w:t>Öğr</w:t>
      </w:r>
      <w:proofErr w:type="spellEnd"/>
      <w:r w:rsidRPr="00127A4B">
        <w:rPr>
          <w:rFonts w:ascii="Times New Roman" w:hAnsi="Times New Roman" w:cs="Times New Roman"/>
          <w:bCs/>
          <w:iCs/>
          <w:sz w:val="24"/>
          <w:szCs w:val="24"/>
        </w:rPr>
        <w:t xml:space="preserve">. Üyesi, Dr. </w:t>
      </w:r>
      <w:proofErr w:type="spellStart"/>
      <w:r w:rsidRPr="00127A4B">
        <w:rPr>
          <w:rFonts w:ascii="Times New Roman" w:hAnsi="Times New Roman" w:cs="Times New Roman"/>
          <w:bCs/>
          <w:iCs/>
          <w:sz w:val="24"/>
          <w:szCs w:val="24"/>
        </w:rPr>
        <w:t>Öğr</w:t>
      </w:r>
      <w:proofErr w:type="spellEnd"/>
      <w:r w:rsidRPr="00127A4B">
        <w:rPr>
          <w:rFonts w:ascii="Times New Roman" w:hAnsi="Times New Roman" w:cs="Times New Roman"/>
          <w:bCs/>
          <w:iCs/>
          <w:sz w:val="24"/>
          <w:szCs w:val="24"/>
        </w:rPr>
        <w:t xml:space="preserve">. Üyesi Zuhal ÇALIK TOPUZ, Dr. </w:t>
      </w:r>
      <w:proofErr w:type="spellStart"/>
      <w:r w:rsidRPr="00127A4B">
        <w:rPr>
          <w:rFonts w:ascii="Times New Roman" w:hAnsi="Times New Roman" w:cs="Times New Roman"/>
          <w:bCs/>
          <w:iCs/>
          <w:sz w:val="24"/>
          <w:szCs w:val="24"/>
        </w:rPr>
        <w:t>Öğr</w:t>
      </w:r>
      <w:proofErr w:type="spellEnd"/>
      <w:r w:rsidRPr="00127A4B">
        <w:rPr>
          <w:rFonts w:ascii="Times New Roman" w:hAnsi="Times New Roman" w:cs="Times New Roman"/>
          <w:bCs/>
          <w:iCs/>
          <w:sz w:val="24"/>
          <w:szCs w:val="24"/>
        </w:rPr>
        <w:t>. Üyesi Osman ERCAN</w:t>
      </w:r>
    </w:p>
    <w:p w14:paraId="6973275F" w14:textId="56749BF2" w:rsidR="004B3C66" w:rsidRPr="00127A4B" w:rsidRDefault="004B3C66" w:rsidP="004B3C66">
      <w:pPr>
        <w:ind w:firstLine="720"/>
        <w:jc w:val="both"/>
        <w:rPr>
          <w:rFonts w:ascii="Times New Roman" w:hAnsi="Times New Roman" w:cs="Times New Roman"/>
          <w:b/>
          <w:i/>
          <w:sz w:val="24"/>
          <w:szCs w:val="24"/>
        </w:rPr>
      </w:pPr>
      <w:r w:rsidRPr="00127A4B">
        <w:rPr>
          <w:rFonts w:ascii="Times New Roman" w:hAnsi="Times New Roman" w:cs="Times New Roman"/>
          <w:b/>
          <w:i/>
          <w:sz w:val="24"/>
          <w:szCs w:val="24"/>
        </w:rPr>
        <w:t xml:space="preserve">Ölçme Değerlendirme Komisyonu: </w:t>
      </w:r>
      <w:r w:rsidR="00127A4B" w:rsidRPr="00127A4B">
        <w:rPr>
          <w:rFonts w:ascii="Times New Roman" w:hAnsi="Times New Roman" w:cs="Times New Roman"/>
          <w:bCs/>
          <w:iCs/>
          <w:sz w:val="24"/>
          <w:szCs w:val="24"/>
        </w:rPr>
        <w:t xml:space="preserve">Dr. </w:t>
      </w:r>
      <w:proofErr w:type="spellStart"/>
      <w:r w:rsidR="00127A4B" w:rsidRPr="00127A4B">
        <w:rPr>
          <w:rFonts w:ascii="Times New Roman" w:hAnsi="Times New Roman" w:cs="Times New Roman"/>
          <w:bCs/>
          <w:iCs/>
          <w:sz w:val="24"/>
          <w:szCs w:val="24"/>
        </w:rPr>
        <w:t>Öğr</w:t>
      </w:r>
      <w:proofErr w:type="spellEnd"/>
      <w:r w:rsidR="00127A4B" w:rsidRPr="00127A4B">
        <w:rPr>
          <w:rFonts w:ascii="Times New Roman" w:hAnsi="Times New Roman" w:cs="Times New Roman"/>
          <w:bCs/>
          <w:iCs/>
          <w:sz w:val="24"/>
          <w:szCs w:val="24"/>
        </w:rPr>
        <w:t xml:space="preserve">. Üyesi Ali Haydar SOYSÜREN (Bşk.), Dr. </w:t>
      </w:r>
      <w:proofErr w:type="spellStart"/>
      <w:r w:rsidR="00127A4B" w:rsidRPr="00127A4B">
        <w:rPr>
          <w:rFonts w:ascii="Times New Roman" w:hAnsi="Times New Roman" w:cs="Times New Roman"/>
          <w:bCs/>
          <w:iCs/>
          <w:sz w:val="24"/>
          <w:szCs w:val="24"/>
        </w:rPr>
        <w:t>Öğr</w:t>
      </w:r>
      <w:proofErr w:type="spellEnd"/>
      <w:r w:rsidR="00127A4B" w:rsidRPr="00127A4B">
        <w:rPr>
          <w:rFonts w:ascii="Times New Roman" w:hAnsi="Times New Roman" w:cs="Times New Roman"/>
          <w:bCs/>
          <w:iCs/>
          <w:sz w:val="24"/>
          <w:szCs w:val="24"/>
        </w:rPr>
        <w:t xml:space="preserve">. Üyesi Niyazi İPEK (Bşk. Yrd.), Dr. </w:t>
      </w:r>
      <w:proofErr w:type="spellStart"/>
      <w:r w:rsidR="00127A4B" w:rsidRPr="00127A4B">
        <w:rPr>
          <w:rFonts w:ascii="Times New Roman" w:hAnsi="Times New Roman" w:cs="Times New Roman"/>
          <w:bCs/>
          <w:iCs/>
          <w:sz w:val="24"/>
          <w:szCs w:val="24"/>
        </w:rPr>
        <w:t>Öğr</w:t>
      </w:r>
      <w:proofErr w:type="spellEnd"/>
      <w:r w:rsidR="00127A4B" w:rsidRPr="00127A4B">
        <w:rPr>
          <w:rFonts w:ascii="Times New Roman" w:hAnsi="Times New Roman" w:cs="Times New Roman"/>
          <w:bCs/>
          <w:iCs/>
          <w:sz w:val="24"/>
          <w:szCs w:val="24"/>
        </w:rPr>
        <w:t xml:space="preserve">. Üyesi, Dr. </w:t>
      </w:r>
      <w:proofErr w:type="spellStart"/>
      <w:r w:rsidR="00127A4B" w:rsidRPr="00127A4B">
        <w:rPr>
          <w:rFonts w:ascii="Times New Roman" w:hAnsi="Times New Roman" w:cs="Times New Roman"/>
          <w:bCs/>
          <w:iCs/>
          <w:sz w:val="24"/>
          <w:szCs w:val="24"/>
        </w:rPr>
        <w:t>Öğr</w:t>
      </w:r>
      <w:proofErr w:type="spellEnd"/>
      <w:r w:rsidR="00127A4B" w:rsidRPr="00127A4B">
        <w:rPr>
          <w:rFonts w:ascii="Times New Roman" w:hAnsi="Times New Roman" w:cs="Times New Roman"/>
          <w:bCs/>
          <w:iCs/>
          <w:sz w:val="24"/>
          <w:szCs w:val="24"/>
        </w:rPr>
        <w:t xml:space="preserve">. Üyesi Zuhal ÇALIK TOPUZ, Dr. </w:t>
      </w:r>
      <w:proofErr w:type="spellStart"/>
      <w:r w:rsidR="00127A4B" w:rsidRPr="00127A4B">
        <w:rPr>
          <w:rFonts w:ascii="Times New Roman" w:hAnsi="Times New Roman" w:cs="Times New Roman"/>
          <w:bCs/>
          <w:iCs/>
          <w:sz w:val="24"/>
          <w:szCs w:val="24"/>
        </w:rPr>
        <w:t>Öğr</w:t>
      </w:r>
      <w:proofErr w:type="spellEnd"/>
      <w:r w:rsidR="00127A4B" w:rsidRPr="00127A4B">
        <w:rPr>
          <w:rFonts w:ascii="Times New Roman" w:hAnsi="Times New Roman" w:cs="Times New Roman"/>
          <w:bCs/>
          <w:iCs/>
          <w:sz w:val="24"/>
          <w:szCs w:val="24"/>
        </w:rPr>
        <w:t>. Üyesi Osman ERCAN</w:t>
      </w:r>
    </w:p>
    <w:p w14:paraId="62A61D24" w14:textId="741EDBDF" w:rsidR="004B3C66" w:rsidRPr="00127A4B" w:rsidRDefault="004B3C66" w:rsidP="004B3C66">
      <w:pPr>
        <w:ind w:firstLine="720"/>
        <w:jc w:val="both"/>
        <w:rPr>
          <w:rFonts w:ascii="Times New Roman" w:hAnsi="Times New Roman" w:cs="Times New Roman"/>
          <w:b/>
          <w:i/>
          <w:sz w:val="24"/>
          <w:szCs w:val="24"/>
        </w:rPr>
      </w:pPr>
      <w:proofErr w:type="spellStart"/>
      <w:r w:rsidRPr="00127A4B">
        <w:rPr>
          <w:rFonts w:ascii="Times New Roman" w:hAnsi="Times New Roman" w:cs="Times New Roman"/>
          <w:b/>
          <w:i/>
          <w:sz w:val="24"/>
          <w:szCs w:val="24"/>
        </w:rPr>
        <w:t>Erasmus</w:t>
      </w:r>
      <w:proofErr w:type="spellEnd"/>
      <w:r w:rsidRPr="00127A4B">
        <w:rPr>
          <w:rFonts w:ascii="Times New Roman" w:hAnsi="Times New Roman" w:cs="Times New Roman"/>
          <w:b/>
          <w:i/>
          <w:sz w:val="24"/>
          <w:szCs w:val="24"/>
        </w:rPr>
        <w:t xml:space="preserve"> Koordinatörü: </w:t>
      </w:r>
      <w:r w:rsidR="00127A4B" w:rsidRPr="00127A4B">
        <w:rPr>
          <w:rFonts w:ascii="Times New Roman" w:hAnsi="Times New Roman" w:cs="Times New Roman"/>
          <w:bCs/>
          <w:iCs/>
          <w:sz w:val="24"/>
          <w:szCs w:val="24"/>
        </w:rPr>
        <w:t xml:space="preserve">Dr. </w:t>
      </w:r>
      <w:proofErr w:type="spellStart"/>
      <w:r w:rsidR="00127A4B" w:rsidRPr="00127A4B">
        <w:rPr>
          <w:rFonts w:ascii="Times New Roman" w:hAnsi="Times New Roman" w:cs="Times New Roman"/>
          <w:bCs/>
          <w:iCs/>
          <w:sz w:val="24"/>
          <w:szCs w:val="24"/>
        </w:rPr>
        <w:t>Öğr</w:t>
      </w:r>
      <w:proofErr w:type="spellEnd"/>
      <w:r w:rsidR="00127A4B" w:rsidRPr="00127A4B">
        <w:rPr>
          <w:rFonts w:ascii="Times New Roman" w:hAnsi="Times New Roman" w:cs="Times New Roman"/>
          <w:bCs/>
          <w:iCs/>
          <w:sz w:val="24"/>
          <w:szCs w:val="24"/>
        </w:rPr>
        <w:t>. Üyesi Zuhal ÇALIK TOPUZ</w:t>
      </w:r>
    </w:p>
    <w:p w14:paraId="158CD384"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569B23ED"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18BE250D"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84052F">
        <w:rPr>
          <w:rFonts w:ascii="Times New Roman" w:hAnsi="Times New Roman" w:cs="Times New Roman"/>
          <w:b/>
          <w:i/>
          <w:iCs/>
          <w:color w:val="C00000"/>
          <w:sz w:val="24"/>
          <w:szCs w:val="26"/>
        </w:rPr>
        <w:t>Olgunluk Düzeyi: 1</w:t>
      </w:r>
    </w:p>
    <w:p w14:paraId="51A0110E" w14:textId="67E65B68" w:rsidR="00FC02AC" w:rsidRDefault="00127A4B" w:rsidP="00FC02AC">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lastRenderedPageBreak/>
        <w:t>A</w:t>
      </w:r>
      <w:r w:rsidR="00FC02AC" w:rsidRPr="0083308C">
        <w:rPr>
          <w:rFonts w:ascii="Times New Roman" w:hAnsi="Times New Roman" w:cs="Times New Roman"/>
          <w:sz w:val="24"/>
        </w:rPr>
        <w:t xml:space="preserve">raştırma ve geliştirme faaliyetlerini sürdürebilmesi </w:t>
      </w:r>
      <w:r>
        <w:rPr>
          <w:rFonts w:ascii="Times New Roman" w:hAnsi="Times New Roman" w:cs="Times New Roman"/>
          <w:sz w:val="24"/>
        </w:rPr>
        <w:t xml:space="preserve">bölüme ait müstakil bir kaynak bulunmasa </w:t>
      </w:r>
      <w:proofErr w:type="gramStart"/>
      <w:r>
        <w:rPr>
          <w:rFonts w:ascii="Times New Roman" w:hAnsi="Times New Roman" w:cs="Times New Roman"/>
          <w:sz w:val="24"/>
        </w:rPr>
        <w:t>da,</w:t>
      </w:r>
      <w:proofErr w:type="gramEnd"/>
      <w:r>
        <w:rPr>
          <w:rFonts w:ascii="Times New Roman" w:hAnsi="Times New Roman" w:cs="Times New Roman"/>
          <w:sz w:val="24"/>
        </w:rPr>
        <w:t xml:space="preserve"> TÜBİTAK ve Ardahan Üniversitesi bünyesindeki BAP kaynakları bu alanda kullanılabilen imkanlardır.</w:t>
      </w:r>
    </w:p>
    <w:p w14:paraId="04BB1BCF" w14:textId="018FF65A" w:rsidR="00FC02AC" w:rsidRPr="00127A4B" w:rsidRDefault="00FC02AC" w:rsidP="00FC02AC">
      <w:pPr>
        <w:shd w:val="clear" w:color="auto" w:fill="FFFFFF" w:themeFill="background1"/>
        <w:spacing w:before="120" w:after="120" w:line="360" w:lineRule="auto"/>
        <w:jc w:val="both"/>
        <w:rPr>
          <w:rFonts w:ascii="Times New Roman" w:hAnsi="Times New Roman" w:cs="Times New Roman"/>
          <w:b/>
          <w:sz w:val="24"/>
          <w:szCs w:val="26"/>
        </w:rPr>
      </w:pPr>
      <w:r w:rsidRPr="001C5833">
        <w:rPr>
          <w:rFonts w:ascii="Times New Roman" w:hAnsi="Times New Roman" w:cs="Times New Roman"/>
          <w:b/>
          <w:i/>
          <w:iCs/>
          <w:color w:val="C00000"/>
          <w:sz w:val="24"/>
          <w:szCs w:val="26"/>
        </w:rPr>
        <w:t>Kanıtlar</w:t>
      </w:r>
      <w:r w:rsidR="00127A4B">
        <w:rPr>
          <w:rFonts w:ascii="Times New Roman" w:hAnsi="Times New Roman" w:cs="Times New Roman"/>
          <w:b/>
          <w:i/>
          <w:iCs/>
          <w:color w:val="C00000"/>
          <w:sz w:val="24"/>
          <w:szCs w:val="26"/>
        </w:rPr>
        <w:t xml:space="preserve">: </w:t>
      </w:r>
    </w:p>
    <w:p w14:paraId="19267FE3"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7504D6F7" w14:textId="0D15FD61"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9145BE">
        <w:rPr>
          <w:rFonts w:ascii="Times New Roman" w:hAnsi="Times New Roman" w:cs="Times New Roman"/>
          <w:b/>
          <w:i/>
          <w:iCs/>
          <w:color w:val="C00000"/>
          <w:sz w:val="24"/>
          <w:szCs w:val="26"/>
        </w:rPr>
        <w:t>2</w:t>
      </w:r>
    </w:p>
    <w:p w14:paraId="332C7981" w14:textId="7C4995E0" w:rsidR="006C5DD3" w:rsidRDefault="006C5DD3" w:rsidP="00FC02AC">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Bölümde Doçent ve Profesör kadrosunda yeterli öğretim üyesi oluştuktan sonra </w:t>
      </w:r>
      <w:r w:rsidR="00FC02AC" w:rsidRPr="0083308C">
        <w:rPr>
          <w:rFonts w:ascii="Times New Roman" w:hAnsi="Times New Roman" w:cs="Times New Roman"/>
          <w:sz w:val="24"/>
        </w:rPr>
        <w:t>doktora programı</w:t>
      </w:r>
      <w:r>
        <w:rPr>
          <w:rFonts w:ascii="Times New Roman" w:hAnsi="Times New Roman" w:cs="Times New Roman"/>
          <w:sz w:val="24"/>
        </w:rPr>
        <w:t>nın açılması planlanmaktadır. Mevcut öğretim üyelerinin doktora sonrası programlara katılımına önem verilmesi, bu husustaki imkanların araştırılması gündeme alınmıştır.</w:t>
      </w:r>
    </w:p>
    <w:p w14:paraId="068374F8" w14:textId="58D5B389" w:rsidR="00FC02AC" w:rsidRPr="0083308C"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83308C">
        <w:rPr>
          <w:rFonts w:ascii="Times New Roman" w:hAnsi="Times New Roman" w:cs="Times New Roman"/>
          <w:sz w:val="24"/>
        </w:rPr>
        <w:t xml:space="preserve"> </w:t>
      </w:r>
      <w:r w:rsidRPr="001C5833">
        <w:rPr>
          <w:rFonts w:ascii="Times New Roman" w:hAnsi="Times New Roman" w:cs="Times New Roman"/>
          <w:b/>
          <w:i/>
          <w:iCs/>
          <w:color w:val="C00000"/>
          <w:sz w:val="24"/>
          <w:szCs w:val="26"/>
        </w:rPr>
        <w:t>Kanıtlar</w:t>
      </w:r>
    </w:p>
    <w:p w14:paraId="7C2B0F6E" w14:textId="77777777" w:rsidR="00FC02AC" w:rsidRDefault="00FC02AC" w:rsidP="00FC02AC">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1AFBD7CA" w14:textId="77777777" w:rsidR="00FC02AC"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61BD28D5"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p>
    <w:p w14:paraId="4FAAD4E6" w14:textId="77777777" w:rsidR="00127A4B" w:rsidRPr="00C41062" w:rsidRDefault="00127A4B" w:rsidP="00127A4B">
      <w:pPr>
        <w:shd w:val="clear" w:color="auto" w:fill="FFFFFF" w:themeFill="background1"/>
        <w:spacing w:before="120" w:after="120" w:line="360" w:lineRule="auto"/>
        <w:jc w:val="both"/>
        <w:rPr>
          <w:rFonts w:ascii="Times New Roman" w:hAnsi="Times New Roman" w:cs="Times New Roman"/>
          <w:sz w:val="24"/>
          <w:szCs w:val="24"/>
        </w:rPr>
      </w:pPr>
      <w:r w:rsidRPr="00127A4B">
        <w:rPr>
          <w:rFonts w:ascii="Times New Roman" w:hAnsi="Times New Roman" w:cs="Times New Roman"/>
          <w:sz w:val="24"/>
        </w:rPr>
        <w:t xml:space="preserve">Uluslararası İlişkiler Bölümü öğretim elemanlarının araştırma yetkinliğinin geliştirilmesine, iş birliği olanaklarının arttırılmasına ve uluslararası araştırma ve çalışma fırsatlarının çoğaltılmasına yönelik </w:t>
      </w:r>
      <w:r w:rsidRPr="00127A4B">
        <w:rPr>
          <w:rFonts w:ascii="Times New Roman" w:hAnsi="Times New Roman" w:cs="Times New Roman"/>
          <w:sz w:val="24"/>
          <w:szCs w:val="24"/>
        </w:rPr>
        <w:t>çalışmalar yürütülmektedir. Bu kapsamda, 2023 yılı Kasım ayında “</w:t>
      </w:r>
      <w:r w:rsidRPr="00127A4B">
        <w:rPr>
          <w:rFonts w:ascii="Times New Roman" w:hAnsi="Times New Roman" w:cs="Times New Roman"/>
          <w:color w:val="000000"/>
          <w:sz w:val="24"/>
          <w:szCs w:val="24"/>
          <w:shd w:val="clear" w:color="auto" w:fill="FFFFFF"/>
        </w:rPr>
        <w:t>21. Yüzyılda Türk Dış Politikası” başlığıyla düzenlenen Uluslararası İlişkiler Sempozyumunun farklı bir tema ile 2024 yılında da düzenlenmesi gündeme alınmıştır.</w:t>
      </w:r>
    </w:p>
    <w:p w14:paraId="5EC24B10"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5EC68372" w14:textId="202261FA" w:rsidR="00FC02AC" w:rsidRPr="00EC009B" w:rsidRDefault="0020252C" w:rsidP="00EC009B">
      <w:pPr>
        <w:pStyle w:val="ListeParagraf"/>
        <w:numPr>
          <w:ilvl w:val="0"/>
          <w:numId w:val="41"/>
        </w:numPr>
        <w:shd w:val="clear" w:color="auto" w:fill="FFFFFF" w:themeFill="background1"/>
        <w:spacing w:before="120" w:after="120" w:line="240" w:lineRule="auto"/>
        <w:jc w:val="both"/>
        <w:rPr>
          <w:rFonts w:ascii="Times New Roman" w:hAnsi="Times New Roman" w:cs="Times New Roman"/>
          <w:sz w:val="24"/>
        </w:rPr>
      </w:pPr>
      <w:hyperlink r:id="rId39" w:history="1">
        <w:r w:rsidR="00FC02AC" w:rsidRPr="00EC009B">
          <w:rPr>
            <w:rStyle w:val="Kpr"/>
            <w:sz w:val="24"/>
          </w:rPr>
          <w:t>http://www.aruirs.org/2023/</w:t>
        </w:r>
      </w:hyperlink>
      <w:r w:rsidR="00FC02AC" w:rsidRPr="00EC009B">
        <w:rPr>
          <w:rFonts w:ascii="Times New Roman" w:hAnsi="Times New Roman" w:cs="Times New Roman"/>
          <w:sz w:val="24"/>
        </w:rPr>
        <w:t xml:space="preserve"> </w:t>
      </w:r>
    </w:p>
    <w:p w14:paraId="00AD9611"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1E62C200"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1</w:t>
      </w:r>
    </w:p>
    <w:p w14:paraId="4DB939D7" w14:textId="6824879A" w:rsidR="00FC02AC" w:rsidRDefault="00FC02AC" w:rsidP="00FC02AC">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Bölümde</w:t>
      </w:r>
      <w:r w:rsidRPr="00F73C63">
        <w:rPr>
          <w:rFonts w:ascii="Times New Roman" w:hAnsi="Times New Roman" w:cs="Times New Roman"/>
          <w:sz w:val="24"/>
        </w:rPr>
        <w:t xml:space="preserve"> ulusal ve uluslararası düzeyde ortak programlar ve ortak araştırma birimleri oluşturma yönünde mekanizmalar bulunmamaktadır.</w:t>
      </w:r>
    </w:p>
    <w:p w14:paraId="55ECC927"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77EDCFCE" w14:textId="77777777" w:rsidR="00FC02AC" w:rsidRPr="001C2904" w:rsidRDefault="00FC02AC" w:rsidP="00FC02AC">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794A0E97" w14:textId="77777777" w:rsidR="00FC02AC" w:rsidRPr="0054007E"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54007E">
        <w:rPr>
          <w:rFonts w:ascii="Times New Roman" w:hAnsi="Times New Roman" w:cs="Times New Roman"/>
          <w:b/>
          <w:color w:val="002060"/>
          <w:sz w:val="24"/>
          <w:szCs w:val="24"/>
        </w:rPr>
        <w:t>C.3.1. Araştırma performansının izlenmesi ve değerlendirilmesi</w:t>
      </w:r>
    </w:p>
    <w:p w14:paraId="291EA155" w14:textId="108E91A2"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 xml:space="preserve">Olgunluk Düzeyi: </w:t>
      </w:r>
      <w:r w:rsidR="00DA586B">
        <w:rPr>
          <w:rFonts w:ascii="Times New Roman" w:hAnsi="Times New Roman" w:cs="Times New Roman"/>
          <w:b/>
          <w:i/>
          <w:iCs/>
          <w:color w:val="C00000"/>
          <w:sz w:val="24"/>
          <w:szCs w:val="26"/>
        </w:rPr>
        <w:t>3</w:t>
      </w:r>
    </w:p>
    <w:p w14:paraId="173E3F99" w14:textId="5DA428FC" w:rsidR="00BF55C1" w:rsidRPr="00DA586B" w:rsidRDefault="00BF55C1" w:rsidP="006451C7">
      <w:pPr>
        <w:shd w:val="clear" w:color="auto" w:fill="FFFFFF" w:themeFill="background1"/>
        <w:spacing w:before="120" w:after="120" w:line="360" w:lineRule="auto"/>
        <w:jc w:val="both"/>
        <w:rPr>
          <w:rFonts w:ascii="Times New Roman" w:hAnsi="Times New Roman" w:cs="Times New Roman"/>
          <w:sz w:val="24"/>
          <w:szCs w:val="24"/>
        </w:rPr>
      </w:pPr>
      <w:r w:rsidRPr="00DA586B">
        <w:rPr>
          <w:rFonts w:ascii="Times New Roman" w:hAnsi="Times New Roman" w:cs="Times New Roman"/>
          <w:sz w:val="24"/>
          <w:szCs w:val="24"/>
        </w:rPr>
        <w:t>Bölümde,</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araştırma</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faaliyetleri</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verilere</w:t>
      </w:r>
      <w:r w:rsidRPr="00DA586B">
        <w:rPr>
          <w:rFonts w:ascii="Times New Roman" w:hAnsi="Times New Roman" w:cs="Times New Roman"/>
          <w:spacing w:val="-13"/>
          <w:sz w:val="24"/>
          <w:szCs w:val="24"/>
        </w:rPr>
        <w:t xml:space="preserve"> </w:t>
      </w:r>
      <w:r w:rsidRPr="00DA586B">
        <w:rPr>
          <w:rFonts w:ascii="Times New Roman" w:hAnsi="Times New Roman" w:cs="Times New Roman"/>
          <w:sz w:val="24"/>
          <w:szCs w:val="24"/>
        </w:rPr>
        <w:t>dayalı</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ve</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periyodik</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olarak</w:t>
      </w:r>
      <w:r w:rsidRPr="00DA586B">
        <w:rPr>
          <w:rFonts w:ascii="Times New Roman" w:hAnsi="Times New Roman" w:cs="Times New Roman"/>
          <w:spacing w:val="-13"/>
          <w:sz w:val="24"/>
          <w:szCs w:val="24"/>
        </w:rPr>
        <w:t xml:space="preserve"> </w:t>
      </w:r>
      <w:r w:rsidRPr="00DA586B">
        <w:rPr>
          <w:rFonts w:ascii="Times New Roman" w:hAnsi="Times New Roman" w:cs="Times New Roman"/>
          <w:sz w:val="24"/>
          <w:szCs w:val="24"/>
        </w:rPr>
        <w:t>ölçülmekte,</w:t>
      </w:r>
      <w:r w:rsidRPr="00DA586B">
        <w:rPr>
          <w:rFonts w:ascii="Times New Roman" w:hAnsi="Times New Roman" w:cs="Times New Roman"/>
          <w:spacing w:val="-14"/>
          <w:sz w:val="24"/>
          <w:szCs w:val="24"/>
        </w:rPr>
        <w:t xml:space="preserve"> </w:t>
      </w:r>
      <w:r w:rsidRPr="00DA586B">
        <w:rPr>
          <w:rFonts w:ascii="Times New Roman" w:hAnsi="Times New Roman" w:cs="Times New Roman"/>
          <w:sz w:val="24"/>
          <w:szCs w:val="24"/>
        </w:rPr>
        <w:t xml:space="preserve">değerlendirilmektedir. </w:t>
      </w:r>
      <w:r w:rsidR="00DA586B" w:rsidRPr="00DA586B">
        <w:rPr>
          <w:rFonts w:ascii="Times New Roman" w:hAnsi="Times New Roman" w:cs="Times New Roman"/>
          <w:sz w:val="24"/>
          <w:szCs w:val="24"/>
        </w:rPr>
        <w:t xml:space="preserve">Bilimsel çalışmalar yıllık bazda toplanmakta gerekli şartları </w:t>
      </w:r>
      <w:proofErr w:type="gramStart"/>
      <w:r w:rsidR="00DA586B" w:rsidRPr="00DA586B">
        <w:rPr>
          <w:rFonts w:ascii="Times New Roman" w:hAnsi="Times New Roman" w:cs="Times New Roman"/>
          <w:sz w:val="24"/>
          <w:szCs w:val="24"/>
        </w:rPr>
        <w:t>sağlayanlar  akademik</w:t>
      </w:r>
      <w:proofErr w:type="gramEnd"/>
      <w:r w:rsidR="00DA586B" w:rsidRPr="00DA586B">
        <w:rPr>
          <w:rFonts w:ascii="Times New Roman" w:hAnsi="Times New Roman" w:cs="Times New Roman"/>
          <w:sz w:val="24"/>
          <w:szCs w:val="24"/>
        </w:rPr>
        <w:t xml:space="preserve"> teşvikten yararlanmaktadır. Önümüzdeki süreçte yıl içerisindeki durumu takip etmek üzere yapılan bilimsel çalışmaların 6 ayda bir, form üzerinde bölüm başkanlığına sunulması, ihtiyaç duyulduğu takdirde bölüm kurulunda durumun değerlendirilmesi öngörülmektedir. </w:t>
      </w:r>
      <w:r w:rsidRPr="00DA586B">
        <w:rPr>
          <w:rFonts w:ascii="Times New Roman" w:hAnsi="Times New Roman" w:cs="Times New Roman"/>
          <w:spacing w:val="-14"/>
          <w:sz w:val="24"/>
          <w:szCs w:val="24"/>
        </w:rPr>
        <w:t xml:space="preserve"> </w:t>
      </w:r>
    </w:p>
    <w:p w14:paraId="3F88463B" w14:textId="5ABADD73" w:rsidR="00FC02AC"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0D215A82" w14:textId="507DC26A" w:rsidR="00DA586B" w:rsidRDefault="00EC009B" w:rsidP="00EC009B">
      <w:pPr>
        <w:jc w:val="both"/>
      </w:pPr>
      <w:r>
        <w:t>1.</w:t>
      </w:r>
      <w:hyperlink r:id="rId40" w:history="1">
        <w:r w:rsidRPr="0065606C">
          <w:rPr>
            <w:rStyle w:val="Kpr"/>
          </w:rPr>
          <w:t>https://www.ardahan.edu.tr/dosyalar/duyuru/rektorluk/2023yiliakademiktesviknihaipuanlistesi.pdf</w:t>
        </w:r>
      </w:hyperlink>
    </w:p>
    <w:p w14:paraId="3A408A86" w14:textId="7EE26511" w:rsidR="00DA586B" w:rsidRPr="00EC009B" w:rsidRDefault="00DA586B" w:rsidP="00EC009B">
      <w:pPr>
        <w:pStyle w:val="ListeParagraf"/>
        <w:numPr>
          <w:ilvl w:val="0"/>
          <w:numId w:val="41"/>
        </w:numPr>
        <w:shd w:val="clear" w:color="auto" w:fill="FFFFFF" w:themeFill="background1"/>
        <w:spacing w:before="120" w:after="120" w:line="360" w:lineRule="auto"/>
        <w:jc w:val="both"/>
        <w:rPr>
          <w:rFonts w:ascii="Times New Roman" w:eastAsia="Carlito" w:hAnsi="Times New Roman" w:cs="Times New Roman"/>
          <w:sz w:val="24"/>
        </w:rPr>
      </w:pPr>
      <w:r w:rsidRPr="00EC009B">
        <w:rPr>
          <w:rFonts w:ascii="Times New Roman" w:eastAsia="Carlito" w:hAnsi="Times New Roman" w:cs="Times New Roman"/>
          <w:sz w:val="24"/>
        </w:rPr>
        <w:t xml:space="preserve">Akreditasyon Çalışmaları </w:t>
      </w:r>
      <w:r w:rsidR="00680210">
        <w:rPr>
          <w:rFonts w:ascii="Times New Roman" w:eastAsia="Carlito" w:hAnsi="Times New Roman" w:cs="Times New Roman"/>
          <w:sz w:val="24"/>
        </w:rPr>
        <w:t xml:space="preserve">Konulu </w:t>
      </w:r>
      <w:r w:rsidRPr="00EC009B">
        <w:rPr>
          <w:rFonts w:ascii="Times New Roman" w:eastAsia="Carlito" w:hAnsi="Times New Roman" w:cs="Times New Roman"/>
          <w:sz w:val="24"/>
        </w:rPr>
        <w:t>Bölüm Kurulu Toplantı Tutanağı (EK 2)</w:t>
      </w:r>
    </w:p>
    <w:p w14:paraId="69FB15FB" w14:textId="5F8CDE7F" w:rsidR="00FC02AC"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60872223"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p>
    <w:p w14:paraId="3B357E65" w14:textId="7FAB94C3" w:rsidR="00FC02AC" w:rsidRDefault="00724D98" w:rsidP="00FC02AC">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Bölümde </w:t>
      </w:r>
      <w:r w:rsidR="00FC02AC" w:rsidRPr="003E5645">
        <w:rPr>
          <w:rFonts w:ascii="Times New Roman" w:hAnsi="Times New Roman" w:cs="Times New Roman"/>
          <w:sz w:val="24"/>
        </w:rPr>
        <w:t>öğretim elemanlarının araştırma</w:t>
      </w:r>
      <w:r w:rsidR="00FC02AC">
        <w:rPr>
          <w:rFonts w:ascii="Times New Roman" w:hAnsi="Times New Roman" w:cs="Times New Roman"/>
          <w:sz w:val="24"/>
        </w:rPr>
        <w:t xml:space="preserve"> </w:t>
      </w:r>
      <w:r w:rsidR="00FC02AC" w:rsidRPr="003E5645">
        <w:rPr>
          <w:rFonts w:ascii="Times New Roman" w:hAnsi="Times New Roman" w:cs="Times New Roman"/>
          <w:sz w:val="24"/>
        </w:rPr>
        <w:t>geliştirme performansını izlemek ve değerlendirmek üzere oluşturulan mekanizmalar kullanılmaktadır.</w:t>
      </w:r>
      <w:r>
        <w:rPr>
          <w:rFonts w:ascii="Times New Roman" w:hAnsi="Times New Roman" w:cs="Times New Roman"/>
          <w:sz w:val="24"/>
        </w:rPr>
        <w:t xml:space="preserve"> Yıllık bazda akademik teşvik kapsamında yapılan değerlendirmenin yanı sıra 6 ayda bir araştırma performansının ayrıca değerlendirilmesi kararlaştırılmıştır.</w:t>
      </w:r>
    </w:p>
    <w:p w14:paraId="0E3EAED4" w14:textId="77777777" w:rsidR="00FC02AC"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8A12E4E" w14:textId="44F1958B" w:rsidR="006451C7" w:rsidRDefault="0020252C" w:rsidP="00EC009B">
      <w:pPr>
        <w:pStyle w:val="ListeParagraf"/>
        <w:numPr>
          <w:ilvl w:val="0"/>
          <w:numId w:val="42"/>
        </w:numPr>
        <w:jc w:val="both"/>
      </w:pPr>
      <w:hyperlink r:id="rId41" w:history="1">
        <w:r w:rsidR="002261A2" w:rsidRPr="0065606C">
          <w:rPr>
            <w:rStyle w:val="Kpr"/>
          </w:rPr>
          <w:t>https://www.ardahan.edu.tr/dosyalar/duyuru/rektorluk/2023yiliakademiktesviknihaipuanlistesi.pdf</w:t>
        </w:r>
      </w:hyperlink>
    </w:p>
    <w:p w14:paraId="4A7A2593" w14:textId="7F277F5D" w:rsidR="006451C7" w:rsidRPr="00DA586B" w:rsidRDefault="006451C7" w:rsidP="00EC009B">
      <w:pPr>
        <w:pStyle w:val="ListeParagraf"/>
        <w:numPr>
          <w:ilvl w:val="0"/>
          <w:numId w:val="42"/>
        </w:numPr>
        <w:shd w:val="clear" w:color="auto" w:fill="FFFFFF" w:themeFill="background1"/>
        <w:spacing w:before="120" w:after="120" w:line="360" w:lineRule="auto"/>
        <w:jc w:val="both"/>
        <w:rPr>
          <w:rFonts w:ascii="Times New Roman" w:eastAsia="Carlito" w:hAnsi="Times New Roman" w:cs="Times New Roman"/>
          <w:sz w:val="24"/>
        </w:rPr>
      </w:pPr>
      <w:r w:rsidRPr="00DA586B">
        <w:rPr>
          <w:rFonts w:ascii="Times New Roman" w:eastAsia="Carlito" w:hAnsi="Times New Roman" w:cs="Times New Roman"/>
          <w:sz w:val="24"/>
        </w:rPr>
        <w:t>Akreditasyon Çalışmaları</w:t>
      </w:r>
      <w:r w:rsidR="00680210">
        <w:rPr>
          <w:rFonts w:ascii="Times New Roman" w:eastAsia="Carlito" w:hAnsi="Times New Roman" w:cs="Times New Roman"/>
          <w:sz w:val="24"/>
        </w:rPr>
        <w:t xml:space="preserve"> Konulu</w:t>
      </w:r>
      <w:r w:rsidRPr="00DA586B">
        <w:rPr>
          <w:rFonts w:ascii="Times New Roman" w:eastAsia="Carlito" w:hAnsi="Times New Roman" w:cs="Times New Roman"/>
          <w:sz w:val="24"/>
        </w:rPr>
        <w:t xml:space="preserve"> Bölüm Kurulu Toplantı Tutanağı (EK 2)</w:t>
      </w:r>
    </w:p>
    <w:p w14:paraId="079895B0" w14:textId="77777777" w:rsidR="00FC02AC" w:rsidRPr="001C2904" w:rsidRDefault="00FC02AC" w:rsidP="00FC02AC">
      <w:pPr>
        <w:spacing w:line="240" w:lineRule="auto"/>
        <w:rPr>
          <w:rFonts w:ascii="Times New Roman" w:hAnsi="Times New Roman" w:cs="Times New Roman"/>
          <w:sz w:val="24"/>
        </w:rPr>
      </w:pPr>
    </w:p>
    <w:p w14:paraId="03B33085" w14:textId="77777777" w:rsidR="00FC02AC" w:rsidRPr="008E04D5" w:rsidRDefault="00FC02AC" w:rsidP="00FC02AC">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14:paraId="0C591EE8" w14:textId="77777777" w:rsidR="00FC02AC" w:rsidRPr="001C2904" w:rsidRDefault="00FC02AC" w:rsidP="00FC02AC">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520373C9"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697DC720" w14:textId="0109547A"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06205C">
        <w:rPr>
          <w:rFonts w:ascii="Times New Roman" w:hAnsi="Times New Roman" w:cs="Times New Roman"/>
          <w:b/>
          <w:i/>
          <w:iCs/>
          <w:color w:val="C00000"/>
          <w:sz w:val="24"/>
          <w:szCs w:val="26"/>
        </w:rPr>
        <w:t>2</w:t>
      </w:r>
    </w:p>
    <w:p w14:paraId="5718ED2F" w14:textId="77777777" w:rsidR="0006205C" w:rsidRDefault="0006205C" w:rsidP="0006205C">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Bölümde toplumsal katkı süreçlerinin yönetimi ve </w:t>
      </w:r>
      <w:proofErr w:type="spellStart"/>
      <w:r>
        <w:rPr>
          <w:rFonts w:ascii="Times New Roman" w:hAnsi="Times New Roman" w:cs="Times New Roman"/>
          <w:sz w:val="24"/>
        </w:rPr>
        <w:t>organizasyonel</w:t>
      </w:r>
      <w:proofErr w:type="spellEnd"/>
      <w:r>
        <w:rPr>
          <w:rFonts w:ascii="Times New Roman" w:hAnsi="Times New Roman" w:cs="Times New Roman"/>
          <w:sz w:val="24"/>
        </w:rPr>
        <w:t xml:space="preserve"> yapısına ilişkin birim içerisinde bir planlama çerçevesi oluşturulmaya çalışılmaktadır. Bu bağlamda üniversitenin konumlu bulunduğu bölge ve ile yönelik olmasının yanında ulusal bir yaygın etki oluşturma </w:t>
      </w:r>
      <w:r>
        <w:rPr>
          <w:rFonts w:ascii="Times New Roman" w:hAnsi="Times New Roman" w:cs="Times New Roman"/>
          <w:sz w:val="24"/>
        </w:rPr>
        <w:lastRenderedPageBreak/>
        <w:t>amacıyla alan bazında bilimsel faaliyetlere yönelik olarak bir planlama yapılmaktadır. Bu bağlamda öğretim üyeleri tarafından yapılan bilimsel çalışmalar yaygın etki oluşturmaktadır.</w:t>
      </w:r>
    </w:p>
    <w:p w14:paraId="3A07BC01"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55C43E90"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64A11019" w14:textId="3128B054" w:rsidR="00FC02AC"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06205C">
        <w:rPr>
          <w:rFonts w:ascii="Times New Roman" w:hAnsi="Times New Roman" w:cs="Times New Roman"/>
          <w:b/>
          <w:i/>
          <w:iCs/>
          <w:color w:val="C00000"/>
          <w:sz w:val="24"/>
          <w:szCs w:val="26"/>
        </w:rPr>
        <w:t>3</w:t>
      </w:r>
    </w:p>
    <w:p w14:paraId="6FBA731F" w14:textId="529DD4BF" w:rsidR="0006205C" w:rsidRPr="0006205C" w:rsidRDefault="0006205C" w:rsidP="00FC02AC">
      <w:pPr>
        <w:shd w:val="clear" w:color="auto" w:fill="FFFFFF" w:themeFill="background1"/>
        <w:spacing w:before="120" w:after="120" w:line="360" w:lineRule="auto"/>
        <w:jc w:val="both"/>
        <w:rPr>
          <w:rFonts w:ascii="Times New Roman" w:hAnsi="Times New Roman" w:cs="Times New Roman"/>
          <w:b/>
          <w:color w:val="C00000"/>
          <w:sz w:val="24"/>
          <w:szCs w:val="26"/>
        </w:rPr>
      </w:pPr>
      <w:r>
        <w:rPr>
          <w:rFonts w:ascii="Times New Roman" w:hAnsi="Times New Roman" w:cs="Times New Roman"/>
          <w:sz w:val="24"/>
        </w:rPr>
        <w:t xml:space="preserve">Bölümün toplumsal katkı faaliyetlerini sürdürebilmesi noktasında en büyük kaynağını </w:t>
      </w:r>
      <w:proofErr w:type="gramStart"/>
      <w:r>
        <w:rPr>
          <w:rFonts w:ascii="Times New Roman" w:hAnsi="Times New Roman" w:cs="Times New Roman"/>
          <w:sz w:val="24"/>
        </w:rPr>
        <w:t>beşeri</w:t>
      </w:r>
      <w:proofErr w:type="gramEnd"/>
      <w:r>
        <w:rPr>
          <w:rFonts w:ascii="Times New Roman" w:hAnsi="Times New Roman" w:cs="Times New Roman"/>
          <w:sz w:val="24"/>
        </w:rPr>
        <w:t xml:space="preserve"> sermayesi olan öğretim elemanları oluşturmaktadır. Öğretim elemanlarının bilgi, birikim ve tecrübeleri ışığında yapılan, yapılacak veya dahil olunacak olan konferans, seminer, </w:t>
      </w:r>
      <w:proofErr w:type="spellStart"/>
      <w:r>
        <w:rPr>
          <w:rFonts w:ascii="Times New Roman" w:hAnsi="Times New Roman" w:cs="Times New Roman"/>
          <w:sz w:val="24"/>
        </w:rPr>
        <w:t>çalıştay</w:t>
      </w:r>
      <w:proofErr w:type="spellEnd"/>
      <w:r>
        <w:rPr>
          <w:rFonts w:ascii="Times New Roman" w:hAnsi="Times New Roman" w:cs="Times New Roman"/>
          <w:sz w:val="24"/>
        </w:rPr>
        <w:t xml:space="preserve"> ve paneller vasıtasıyla yaygın etkiyi oluşturacak potansiyel ortaya konmaktadır. Bölüm maddi bir kaynağa sahip olmasa da bünyesinde bulunduğu üniversitenin fiziki ve maddi kaynakları ve ayrıca zaman zaman dışarıdan temin ettiği maddi destekler ile programlarına devam etmektedir. Bu yönde olmak üzere, 2024 yılı </w:t>
      </w:r>
      <w:proofErr w:type="gramStart"/>
      <w:r>
        <w:rPr>
          <w:rFonts w:ascii="Times New Roman" w:hAnsi="Times New Roman" w:cs="Times New Roman"/>
          <w:sz w:val="24"/>
        </w:rPr>
        <w:t>Mayıs</w:t>
      </w:r>
      <w:proofErr w:type="gramEnd"/>
      <w:r>
        <w:rPr>
          <w:rFonts w:ascii="Times New Roman" w:hAnsi="Times New Roman" w:cs="Times New Roman"/>
          <w:sz w:val="24"/>
        </w:rPr>
        <w:t xml:space="preserve"> ayında uluslararası ilişkiler bölümü öğretim üyesi tarafından </w:t>
      </w:r>
      <w:proofErr w:type="spellStart"/>
      <w:r>
        <w:rPr>
          <w:rFonts w:ascii="Times New Roman" w:hAnsi="Times New Roman" w:cs="Times New Roman"/>
          <w:sz w:val="24"/>
        </w:rPr>
        <w:t>Erasmus</w:t>
      </w:r>
      <w:proofErr w:type="spellEnd"/>
      <w:r>
        <w:rPr>
          <w:rFonts w:ascii="Times New Roman" w:hAnsi="Times New Roman" w:cs="Times New Roman"/>
          <w:sz w:val="24"/>
        </w:rPr>
        <w:t xml:space="preserve"> Plus projesi kapsamında Polonya’ya bir araştırma gezisi düzenlemiştir. Bölüm elindeki kısıtlı kaynaklar ile potansiyel olarak var olan yaygın etkiyi en üst seviyeye çıkarmaya çalışmaktadır. Ayrıca bölümümüz öğretim üyesi tarafından Erzincan’ın Üzümlü ilçesinde ikamet eden Ukrayna’dan Türkiye’ye kalıcı olarak göç etmiş Türk soydaşlara yönelik olarak bir araştırma yürütülmektedir. Ek olarak benzer şekilde Antalya’da ikamet eden Rus ve Ukraynalı diaspora gruplarının kamu diplomasisi algıları ölçümlenmektedir. İki saha araştırma projesi ile birlikte toplumsal katkı oluşturmaya yönelik olarak bir çalışma ortaya konmaktadır.</w:t>
      </w:r>
    </w:p>
    <w:p w14:paraId="452653B6" w14:textId="0101544C" w:rsidR="00FC02AC"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2B0B898E" w14:textId="2DB206F3" w:rsidR="0006205C" w:rsidRPr="00963FC5" w:rsidRDefault="00EB0828" w:rsidP="00FC02AC">
      <w:pPr>
        <w:shd w:val="clear" w:color="auto" w:fill="FFFFFF" w:themeFill="background1"/>
        <w:spacing w:before="120" w:after="120" w:line="360" w:lineRule="auto"/>
        <w:jc w:val="both"/>
        <w:rPr>
          <w:rFonts w:ascii="Times New Roman" w:hAnsi="Times New Roman" w:cs="Times New Roman"/>
          <w:bCs/>
          <w:sz w:val="24"/>
          <w:szCs w:val="26"/>
        </w:rPr>
      </w:pPr>
      <w:bookmarkStart w:id="4" w:name="_Hlk170202490"/>
      <w:r w:rsidRPr="00963FC5">
        <w:rPr>
          <w:rFonts w:ascii="Times New Roman" w:hAnsi="Times New Roman" w:cs="Times New Roman"/>
          <w:bCs/>
          <w:sz w:val="24"/>
          <w:szCs w:val="26"/>
        </w:rPr>
        <w:t xml:space="preserve">Dr. </w:t>
      </w:r>
      <w:proofErr w:type="spellStart"/>
      <w:r w:rsidRPr="00963FC5">
        <w:rPr>
          <w:rFonts w:ascii="Times New Roman" w:hAnsi="Times New Roman" w:cs="Times New Roman"/>
          <w:bCs/>
          <w:sz w:val="24"/>
          <w:szCs w:val="26"/>
        </w:rPr>
        <w:t>Öğr</w:t>
      </w:r>
      <w:proofErr w:type="spellEnd"/>
      <w:r w:rsidRPr="00963FC5">
        <w:rPr>
          <w:rFonts w:ascii="Times New Roman" w:hAnsi="Times New Roman" w:cs="Times New Roman"/>
          <w:bCs/>
          <w:sz w:val="24"/>
          <w:szCs w:val="26"/>
        </w:rPr>
        <w:t xml:space="preserve">. Üyesi </w:t>
      </w:r>
      <w:r w:rsidR="0006205C" w:rsidRPr="00963FC5">
        <w:rPr>
          <w:rFonts w:ascii="Times New Roman" w:hAnsi="Times New Roman" w:cs="Times New Roman"/>
          <w:bCs/>
          <w:sz w:val="24"/>
          <w:szCs w:val="26"/>
        </w:rPr>
        <w:t xml:space="preserve">Niyazi </w:t>
      </w:r>
      <w:proofErr w:type="spellStart"/>
      <w:r w:rsidRPr="00963FC5">
        <w:rPr>
          <w:rFonts w:ascii="Times New Roman" w:hAnsi="Times New Roman" w:cs="Times New Roman"/>
          <w:bCs/>
          <w:sz w:val="24"/>
          <w:szCs w:val="26"/>
        </w:rPr>
        <w:t>İPEK</w:t>
      </w:r>
      <w:r w:rsidR="00963FC5" w:rsidRPr="00963FC5">
        <w:rPr>
          <w:rFonts w:ascii="Times New Roman" w:hAnsi="Times New Roman" w:cs="Times New Roman"/>
          <w:bCs/>
          <w:sz w:val="24"/>
          <w:szCs w:val="26"/>
        </w:rPr>
        <w:t>’in</w:t>
      </w:r>
      <w:proofErr w:type="spellEnd"/>
      <w:r w:rsidR="00963FC5" w:rsidRPr="00963FC5">
        <w:rPr>
          <w:rFonts w:ascii="Times New Roman" w:hAnsi="Times New Roman" w:cs="Times New Roman"/>
          <w:bCs/>
          <w:sz w:val="24"/>
          <w:szCs w:val="26"/>
        </w:rPr>
        <w:t xml:space="preserve"> Polonya’ya davet yazısı</w:t>
      </w:r>
      <w:r w:rsidRPr="00963FC5">
        <w:rPr>
          <w:rFonts w:ascii="Times New Roman" w:hAnsi="Times New Roman" w:cs="Times New Roman"/>
          <w:bCs/>
          <w:sz w:val="24"/>
          <w:szCs w:val="26"/>
        </w:rPr>
        <w:t xml:space="preserve"> </w:t>
      </w:r>
      <w:r w:rsidR="00963FC5" w:rsidRPr="00963FC5">
        <w:rPr>
          <w:rFonts w:ascii="Times New Roman" w:hAnsi="Times New Roman" w:cs="Times New Roman"/>
          <w:bCs/>
          <w:sz w:val="24"/>
          <w:szCs w:val="26"/>
        </w:rPr>
        <w:t>(Ek 3)</w:t>
      </w:r>
    </w:p>
    <w:bookmarkEnd w:id="4"/>
    <w:p w14:paraId="6A6653FE" w14:textId="77777777" w:rsidR="00FC02AC" w:rsidRPr="001C2904" w:rsidRDefault="00FC02AC" w:rsidP="00FC02AC">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72B1202C" w14:textId="77777777" w:rsidR="00FC02AC" w:rsidRPr="008E04D5" w:rsidRDefault="00FC02AC" w:rsidP="00FC02AC">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102C1D37" w14:textId="45D6BBFF"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06205C">
        <w:rPr>
          <w:rFonts w:ascii="Times New Roman" w:hAnsi="Times New Roman" w:cs="Times New Roman"/>
          <w:b/>
          <w:i/>
          <w:iCs/>
          <w:color w:val="C00000"/>
          <w:sz w:val="24"/>
          <w:szCs w:val="26"/>
        </w:rPr>
        <w:t>2</w:t>
      </w:r>
      <w:r w:rsidRPr="001C5833">
        <w:rPr>
          <w:rFonts w:ascii="Times New Roman" w:hAnsi="Times New Roman" w:cs="Times New Roman"/>
          <w:b/>
          <w:i/>
          <w:iCs/>
          <w:color w:val="C00000"/>
          <w:sz w:val="24"/>
          <w:szCs w:val="26"/>
        </w:rPr>
        <w:t xml:space="preserve"> </w:t>
      </w:r>
    </w:p>
    <w:p w14:paraId="5858CF63" w14:textId="77777777" w:rsidR="0006205C" w:rsidRDefault="0006205C" w:rsidP="0006205C">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Kurumda toplumsal katkı performansının izlenmesine ve değerlendirilmesine yönelik mekanizmalar bulunmamakla birlikte Bölümümüz genelinde ölçümlenmesine yönelik çalışmalar vardır. Bu yönde bölümümüz nezdinde yapılan teorik ve ampirik çalışmaların performans ve yaygın etki temelinde ölçümlenmesi birim nezdinde gerçekleştirilmektedir. Ayrıca yaygın etkinin izlenmesi ve ölçümlenmesine yönelik olarak çevrimiçi bir anketin yapılması da bölümümüz tarafından planlanmaktadır.</w:t>
      </w:r>
    </w:p>
    <w:p w14:paraId="76D611CA" w14:textId="77777777" w:rsidR="00FC02AC" w:rsidRPr="001C5833" w:rsidRDefault="00FC02AC" w:rsidP="00FC02A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Kanıtlar</w:t>
      </w:r>
    </w:p>
    <w:p w14:paraId="3F349911" w14:textId="2D7B5D69" w:rsidR="00790FBF" w:rsidRPr="001C2904" w:rsidRDefault="00790FBF" w:rsidP="00FC02AC">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sz w:val="24"/>
        </w:rPr>
      </w:pPr>
      <w:r w:rsidRPr="001C2904">
        <w:rPr>
          <w:rFonts w:ascii="Times New Roman" w:hAnsi="Times New Roman" w:cs="Times New Roman"/>
          <w:sz w:val="24"/>
        </w:rPr>
        <w:br w:type="page"/>
      </w: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lastRenderedPageBreak/>
        <w:t>SONUÇ ve DEĞERLENDİRME</w:t>
      </w:r>
    </w:p>
    <w:p w14:paraId="4EC715FB" w14:textId="16B409D3" w:rsidR="006C4EEC" w:rsidRDefault="006C4EEC" w:rsidP="006C4EEC">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Ardahan Üniversitesi İktisadi ve İdari Bilimler Fakültesi Uluslararası İlişkiler Bölümü 202</w:t>
      </w:r>
      <w:r w:rsidR="002261A2">
        <w:rPr>
          <w:rFonts w:ascii="Times New Roman" w:hAnsi="Times New Roman" w:cs="Times New Roman"/>
          <w:sz w:val="24"/>
        </w:rPr>
        <w:t>4</w:t>
      </w:r>
      <w:r>
        <w:rPr>
          <w:rFonts w:ascii="Times New Roman" w:hAnsi="Times New Roman" w:cs="Times New Roman"/>
          <w:sz w:val="24"/>
        </w:rPr>
        <w:t xml:space="preserve"> yılı </w:t>
      </w:r>
      <w:proofErr w:type="gramStart"/>
      <w:r w:rsidR="002261A2">
        <w:rPr>
          <w:rFonts w:ascii="Times New Roman" w:hAnsi="Times New Roman" w:cs="Times New Roman"/>
          <w:sz w:val="24"/>
        </w:rPr>
        <w:t>Haziran</w:t>
      </w:r>
      <w:proofErr w:type="gramEnd"/>
      <w:r w:rsidR="002261A2">
        <w:rPr>
          <w:rFonts w:ascii="Times New Roman" w:hAnsi="Times New Roman" w:cs="Times New Roman"/>
          <w:sz w:val="24"/>
        </w:rPr>
        <w:t xml:space="preserve"> ayı itibariyle </w:t>
      </w:r>
      <w:r>
        <w:rPr>
          <w:rFonts w:ascii="Times New Roman" w:hAnsi="Times New Roman" w:cs="Times New Roman"/>
          <w:sz w:val="24"/>
        </w:rPr>
        <w:t xml:space="preserve">akreditasyon çalışmalarının </w:t>
      </w:r>
      <w:r w:rsidR="002261A2">
        <w:rPr>
          <w:rFonts w:ascii="Times New Roman" w:hAnsi="Times New Roman" w:cs="Times New Roman"/>
          <w:sz w:val="24"/>
        </w:rPr>
        <w:t>durumunu tespit</w:t>
      </w:r>
      <w:r>
        <w:rPr>
          <w:rFonts w:ascii="Times New Roman" w:hAnsi="Times New Roman" w:cs="Times New Roman"/>
          <w:sz w:val="24"/>
        </w:rPr>
        <w:t xml:space="preserve"> amacıyla hazırlanan bu raporda Bölümün durumu “Liderlik, Yönetim ve Kalite”, “Eğitim ve Öğretim”, “Araştırma Geliştirme”, “Toplumsal Katkı” boyutlarıyla ele alınmış</w:t>
      </w:r>
      <w:r w:rsidR="002261A2">
        <w:rPr>
          <w:rFonts w:ascii="Times New Roman" w:hAnsi="Times New Roman" w:cs="Times New Roman"/>
          <w:sz w:val="24"/>
        </w:rPr>
        <w:t>tır.</w:t>
      </w:r>
      <w:r>
        <w:rPr>
          <w:rFonts w:ascii="Times New Roman" w:hAnsi="Times New Roman" w:cs="Times New Roman"/>
          <w:sz w:val="24"/>
        </w:rPr>
        <w:t xml:space="preserve"> </w:t>
      </w:r>
    </w:p>
    <w:p w14:paraId="40A1E2BC" w14:textId="59D282DF" w:rsidR="007649FA" w:rsidRDefault="00963FC5" w:rsidP="006C4EEC">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noProof/>
          <w:lang w:eastAsia="tr-TR"/>
        </w:rPr>
        <w:drawing>
          <wp:anchor distT="0" distB="0" distL="114300" distR="114300" simplePos="0" relativeHeight="251673600" behindDoc="1" locked="0" layoutInCell="1" allowOverlap="1" wp14:anchorId="39671607" wp14:editId="700BA004">
            <wp:simplePos x="0" y="0"/>
            <wp:positionH relativeFrom="page">
              <wp:posOffset>-280035</wp:posOffset>
            </wp:positionH>
            <wp:positionV relativeFrom="paragraph">
              <wp:posOffset>923290</wp:posOffset>
            </wp:positionV>
            <wp:extent cx="8059420" cy="114007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420" cy="11400790"/>
                    </a:xfrm>
                    <a:prstGeom prst="rect">
                      <a:avLst/>
                    </a:prstGeom>
                  </pic:spPr>
                </pic:pic>
              </a:graphicData>
            </a:graphic>
            <wp14:sizeRelH relativeFrom="margin">
              <wp14:pctWidth>0</wp14:pctWidth>
            </wp14:sizeRelH>
            <wp14:sizeRelV relativeFrom="margin">
              <wp14:pctHeight>0</wp14:pctHeight>
            </wp14:sizeRelV>
          </wp:anchor>
        </w:drawing>
      </w:r>
      <w:r w:rsidR="006C4EEC">
        <w:rPr>
          <w:rFonts w:ascii="Times New Roman" w:hAnsi="Times New Roman" w:cs="Times New Roman"/>
          <w:sz w:val="24"/>
        </w:rPr>
        <w:t xml:space="preserve">Bölümde </w:t>
      </w:r>
      <w:r w:rsidR="00CC00FA">
        <w:rPr>
          <w:rFonts w:ascii="Times New Roman" w:hAnsi="Times New Roman" w:cs="Times New Roman"/>
          <w:sz w:val="24"/>
        </w:rPr>
        <w:t>fiilen katılımcı ve bu anlamda akreditasyon sürecinin ruhuna uygun bir anlayışın varlığı tespit edil</w:t>
      </w:r>
      <w:r w:rsidR="002261A2">
        <w:rPr>
          <w:rFonts w:ascii="Times New Roman" w:hAnsi="Times New Roman" w:cs="Times New Roman"/>
          <w:sz w:val="24"/>
        </w:rPr>
        <w:t>miştir.</w:t>
      </w:r>
      <w:r w:rsidR="00CC00FA">
        <w:rPr>
          <w:rFonts w:ascii="Times New Roman" w:hAnsi="Times New Roman" w:cs="Times New Roman"/>
          <w:sz w:val="24"/>
        </w:rPr>
        <w:t xml:space="preserve"> </w:t>
      </w:r>
      <w:r w:rsidR="002261A2">
        <w:rPr>
          <w:rFonts w:ascii="Times New Roman" w:hAnsi="Times New Roman" w:cs="Times New Roman"/>
          <w:sz w:val="24"/>
        </w:rPr>
        <w:t>İ</w:t>
      </w:r>
      <w:r w:rsidR="00CC00FA">
        <w:rPr>
          <w:rFonts w:ascii="Times New Roman" w:hAnsi="Times New Roman" w:cs="Times New Roman"/>
          <w:sz w:val="24"/>
        </w:rPr>
        <w:t xml:space="preserve">şleyişin kayıt altına alınması noktasında </w:t>
      </w:r>
      <w:r w:rsidR="002261A2">
        <w:rPr>
          <w:rFonts w:ascii="Times New Roman" w:hAnsi="Times New Roman" w:cs="Times New Roman"/>
          <w:sz w:val="24"/>
        </w:rPr>
        <w:t>ilerleme sağlandığı</w:t>
      </w:r>
      <w:r w:rsidR="007649FA">
        <w:rPr>
          <w:rFonts w:ascii="Times New Roman" w:hAnsi="Times New Roman" w:cs="Times New Roman"/>
          <w:sz w:val="24"/>
        </w:rPr>
        <w:t xml:space="preserve"> görülmüş, bu sonraki çalışmalar için olumlu bir deneyim olarak değerlendirilmiştir. </w:t>
      </w:r>
      <w:r w:rsidR="00CC00FA">
        <w:rPr>
          <w:rFonts w:ascii="Times New Roman" w:hAnsi="Times New Roman" w:cs="Times New Roman"/>
          <w:sz w:val="24"/>
        </w:rPr>
        <w:t xml:space="preserve"> </w:t>
      </w:r>
      <w:r w:rsidR="002D7795">
        <w:rPr>
          <w:rFonts w:ascii="Times New Roman" w:hAnsi="Times New Roman" w:cs="Times New Roman"/>
          <w:sz w:val="24"/>
        </w:rPr>
        <w:t>B</w:t>
      </w:r>
      <w:r w:rsidR="00CC00FA">
        <w:rPr>
          <w:rFonts w:ascii="Times New Roman" w:hAnsi="Times New Roman" w:cs="Times New Roman"/>
          <w:sz w:val="24"/>
        </w:rPr>
        <w:t xml:space="preserve">undan sonraki süreçte sağlam, izlenebilir bir kayıt mekanizmasının </w:t>
      </w:r>
      <w:r w:rsidR="007649FA">
        <w:rPr>
          <w:rFonts w:ascii="Times New Roman" w:hAnsi="Times New Roman" w:cs="Times New Roman"/>
          <w:sz w:val="24"/>
        </w:rPr>
        <w:t>güçlendirilerek devam ettirilmesi, paydaş katılımı ve süreçlerin iyileştirilmesi yönünde adımlar atılması üzerinde durulmuştur.</w:t>
      </w:r>
    </w:p>
    <w:p w14:paraId="745D8DF9" w14:textId="1EA923E3" w:rsidR="007649FA" w:rsidRDefault="007649FA" w:rsidP="006C4EEC">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Mevcut</w:t>
      </w:r>
      <w:r w:rsidR="00CC00FA">
        <w:rPr>
          <w:rFonts w:ascii="Times New Roman" w:hAnsi="Times New Roman" w:cs="Times New Roman"/>
          <w:sz w:val="24"/>
        </w:rPr>
        <w:t xml:space="preserve"> tablonun hedeflenen dönüşüm dikkate alındığında </w:t>
      </w:r>
      <w:r>
        <w:rPr>
          <w:rFonts w:ascii="Times New Roman" w:hAnsi="Times New Roman" w:cs="Times New Roman"/>
          <w:sz w:val="24"/>
        </w:rPr>
        <w:t>henüz ilk aşamalara karşılık geldiği, yeni eğitim öğretim yılında</w:t>
      </w:r>
      <w:r w:rsidR="007A4A85">
        <w:rPr>
          <w:rFonts w:ascii="Times New Roman" w:hAnsi="Times New Roman" w:cs="Times New Roman"/>
          <w:sz w:val="24"/>
        </w:rPr>
        <w:t xml:space="preserve"> diğer bölümlerle karşılıklı deneyim paylaşımına girerek sürecin ilerletilmesi hususunda anlayış birliğine varılmıştır.</w:t>
      </w:r>
    </w:p>
    <w:p w14:paraId="2A79F191" w14:textId="233504F8" w:rsidR="00EF3FA4" w:rsidRDefault="00EF3FA4">
      <w:pPr>
        <w:rPr>
          <w:rFonts w:ascii="Times New Roman" w:hAnsi="Times New Roman" w:cs="Times New Roman"/>
          <w:sz w:val="24"/>
        </w:rPr>
      </w:pPr>
    </w:p>
    <w:p w14:paraId="440C67E6" w14:textId="77777777" w:rsidR="00EF3FA4" w:rsidRPr="001C2904" w:rsidRDefault="00EF3FA4">
      <w:pPr>
        <w:rPr>
          <w:rFonts w:ascii="Times New Roman" w:hAnsi="Times New Roman" w:cs="Times New Roman"/>
          <w:sz w:val="24"/>
        </w:rPr>
      </w:pPr>
    </w:p>
    <w:p w14:paraId="312C70BE" w14:textId="6E73A808" w:rsidR="00790FBF" w:rsidRPr="001C2904" w:rsidRDefault="00790FBF" w:rsidP="00271646">
      <w:pPr>
        <w:rPr>
          <w:rFonts w:ascii="Times New Roman" w:hAnsi="Times New Roman" w:cs="Times New Roman"/>
          <w:sz w:val="24"/>
        </w:rPr>
      </w:pPr>
    </w:p>
    <w:p w14:paraId="120354F4" w14:textId="0FC16EA4" w:rsidR="00237B9C" w:rsidRPr="001C2904" w:rsidRDefault="00237B9C" w:rsidP="009357B9">
      <w:pPr>
        <w:spacing w:after="120" w:line="276" w:lineRule="auto"/>
        <w:jc w:val="both"/>
        <w:rPr>
          <w:rFonts w:ascii="Times New Roman" w:hAnsi="Times New Roman" w:cs="Times New Roman"/>
          <w:sz w:val="24"/>
        </w:rPr>
      </w:pPr>
    </w:p>
    <w:sectPr w:rsidR="00237B9C" w:rsidRPr="001C2904" w:rsidSect="00332DA7">
      <w:headerReference w:type="even" r:id="rId42"/>
      <w:headerReference w:type="default" r:id="rId43"/>
      <w:footerReference w:type="even" r:id="rId44"/>
      <w:footerReference w:type="default" r:id="rId45"/>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565A1" w14:textId="77777777" w:rsidR="0020252C" w:rsidRDefault="0020252C" w:rsidP="002D4480">
      <w:pPr>
        <w:spacing w:after="0" w:line="240" w:lineRule="auto"/>
      </w:pPr>
      <w:r>
        <w:separator/>
      </w:r>
    </w:p>
  </w:endnote>
  <w:endnote w:type="continuationSeparator" w:id="0">
    <w:p w14:paraId="5529CB87" w14:textId="77777777" w:rsidR="0020252C" w:rsidRDefault="0020252C"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1B309E03" w:rsidR="007649FA" w:rsidRPr="001C2904" w:rsidRDefault="00867E3E"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 xml:space="preserve">BİRİM İÇ DEĞERLENDİRME RAPORU (2024 </w:t>
        </w:r>
        <w:proofErr w:type="gramStart"/>
        <w:r>
          <w:rPr>
            <w:rFonts w:ascii="Times New Roman" w:hAnsi="Times New Roman" w:cs="Times New Roman"/>
            <w:caps/>
            <w:color w:val="1F4E79" w:themeColor="accent1" w:themeShade="80"/>
            <w:sz w:val="16"/>
            <w:szCs w:val="16"/>
          </w:rPr>
          <w:t>OCAK -</w:t>
        </w:r>
        <w:proofErr w:type="gramEnd"/>
        <w:r>
          <w:rPr>
            <w:rFonts w:ascii="Times New Roman" w:hAnsi="Times New Roman" w:cs="Times New Roman"/>
            <w:caps/>
            <w:color w:val="1F4E79" w:themeColor="accent1" w:themeShade="80"/>
            <w:sz w:val="16"/>
            <w:szCs w:val="16"/>
          </w:rPr>
          <w:t xml:space="preserve"> HAZİRAN)                                           ArDAHAN ÜNİVERSİTESİ</w:t>
        </w:r>
      </w:p>
    </w:sdtContent>
  </w:sdt>
  <w:p w14:paraId="2657C333" w14:textId="57A93F57" w:rsidR="007649FA" w:rsidRPr="001C2904" w:rsidRDefault="007649FA">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07DEA1FA" w:rsidR="007649FA" w:rsidRPr="001C2904" w:rsidRDefault="007649FA"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w:t>
        </w:r>
        <w:r w:rsidR="00867E3E">
          <w:rPr>
            <w:rFonts w:ascii="Times New Roman" w:hAnsi="Times New Roman" w:cs="Times New Roman"/>
            <w:caps/>
            <w:color w:val="1F4E79" w:themeColor="accent1" w:themeShade="80"/>
            <w:sz w:val="16"/>
            <w:szCs w:val="20"/>
          </w:rPr>
          <w:t xml:space="preserve">24 </w:t>
        </w:r>
        <w:proofErr w:type="gramStart"/>
        <w:r w:rsidR="00867E3E">
          <w:rPr>
            <w:rFonts w:ascii="Times New Roman" w:hAnsi="Times New Roman" w:cs="Times New Roman"/>
            <w:caps/>
            <w:color w:val="1F4E79" w:themeColor="accent1" w:themeShade="80"/>
            <w:sz w:val="16"/>
            <w:szCs w:val="20"/>
          </w:rPr>
          <w:t>OCAK -</w:t>
        </w:r>
        <w:proofErr w:type="gramEnd"/>
        <w:r w:rsidR="00867E3E">
          <w:rPr>
            <w:rFonts w:ascii="Times New Roman" w:hAnsi="Times New Roman" w:cs="Times New Roman"/>
            <w:caps/>
            <w:color w:val="1F4E79" w:themeColor="accent1" w:themeShade="80"/>
            <w:sz w:val="16"/>
            <w:szCs w:val="20"/>
          </w:rPr>
          <w:t xml:space="preserve"> HAZİRAN</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7649FA" w:rsidRPr="001C2904" w:rsidRDefault="007649FA">
    <w:pPr>
      <w:pStyle w:val="AltBilgi"/>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F172" w14:textId="77777777" w:rsidR="0020252C" w:rsidRDefault="0020252C" w:rsidP="002D4480">
      <w:pPr>
        <w:spacing w:after="0" w:line="240" w:lineRule="auto"/>
      </w:pPr>
      <w:r>
        <w:separator/>
      </w:r>
    </w:p>
  </w:footnote>
  <w:footnote w:type="continuationSeparator" w:id="0">
    <w:p w14:paraId="7238CE17" w14:textId="77777777" w:rsidR="0020252C" w:rsidRDefault="0020252C"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7649FA" w:rsidRDefault="007649FA">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7649FA" w:rsidRPr="00470001" w:rsidRDefault="007649FA">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7649FA" w:rsidRPr="00470001" w:rsidRDefault="007649FA">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7649FA" w:rsidRDefault="007649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7649FA" w:rsidRDefault="007649FA"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7649FA" w:rsidRPr="00123396" w:rsidRDefault="007649FA"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7649FA" w:rsidRPr="00123396" w:rsidRDefault="007649FA"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03pt;height:168pt;visibility:visible;mso-wrap-style:square" o:bullet="t">
        <v:imagedata r:id="rId1" o:title=""/>
      </v:shape>
    </w:pict>
  </w:numPicBullet>
  <w:abstractNum w:abstractNumId="0" w15:restartNumberingAfterBreak="0">
    <w:nsid w:val="001F64BB"/>
    <w:multiLevelType w:val="hybridMultilevel"/>
    <w:tmpl w:val="64A80F3E"/>
    <w:lvl w:ilvl="0" w:tplc="2B42F904">
      <w:start w:val="1"/>
      <w:numFmt w:val="decimal"/>
      <w:lvlText w:val="%1."/>
      <w:lvlJc w:val="left"/>
      <w:pPr>
        <w:ind w:left="720" w:hanging="360"/>
      </w:pPr>
      <w:rPr>
        <w:rFonts w:hint="default"/>
        <w:b/>
        <w:i/>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3558FF"/>
    <w:multiLevelType w:val="hybridMultilevel"/>
    <w:tmpl w:val="D2942EA0"/>
    <w:lvl w:ilvl="0" w:tplc="2B42F904">
      <w:start w:val="1"/>
      <w:numFmt w:val="decimal"/>
      <w:lvlText w:val="%1."/>
      <w:lvlJc w:val="left"/>
      <w:pPr>
        <w:ind w:left="780" w:hanging="360"/>
      </w:pPr>
      <w:rPr>
        <w:rFonts w:hint="default"/>
        <w:b/>
        <w:i/>
        <w:color w:val="C0000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03284886"/>
    <w:multiLevelType w:val="hybridMultilevel"/>
    <w:tmpl w:val="BA3653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BC131B"/>
    <w:multiLevelType w:val="hybridMultilevel"/>
    <w:tmpl w:val="D05A898E"/>
    <w:lvl w:ilvl="0" w:tplc="2B42F904">
      <w:start w:val="1"/>
      <w:numFmt w:val="decimal"/>
      <w:lvlText w:val="%1."/>
      <w:lvlJc w:val="left"/>
      <w:pPr>
        <w:ind w:left="720" w:hanging="360"/>
      </w:pPr>
      <w:rPr>
        <w:rFonts w:hint="default"/>
        <w:b/>
        <w:i/>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6205C9"/>
    <w:multiLevelType w:val="hybridMultilevel"/>
    <w:tmpl w:val="2E746B58"/>
    <w:lvl w:ilvl="0" w:tplc="B14AF7A2">
      <w:start w:val="3"/>
      <w:numFmt w:val="decimal"/>
      <w:lvlText w:val="(%1)"/>
      <w:lvlJc w:val="left"/>
      <w:pPr>
        <w:ind w:left="399" w:hanging="281"/>
      </w:pPr>
      <w:rPr>
        <w:rFonts w:ascii="Times New Roman" w:eastAsia="Times New Roman" w:hAnsi="Times New Roman" w:cs="Times New Roman" w:hint="default"/>
        <w:spacing w:val="-2"/>
        <w:w w:val="99"/>
        <w:sz w:val="22"/>
        <w:szCs w:val="22"/>
        <w:lang w:val="tr-TR" w:eastAsia="en-US" w:bidi="ar-SA"/>
      </w:rPr>
    </w:lvl>
    <w:lvl w:ilvl="1" w:tplc="AC7A75FC">
      <w:numFmt w:val="bullet"/>
      <w:lvlText w:val="•"/>
      <w:lvlJc w:val="left"/>
      <w:pPr>
        <w:ind w:left="1290" w:hanging="281"/>
      </w:pPr>
      <w:rPr>
        <w:rFonts w:hint="default"/>
        <w:lang w:val="tr-TR" w:eastAsia="en-US" w:bidi="ar-SA"/>
      </w:rPr>
    </w:lvl>
    <w:lvl w:ilvl="2" w:tplc="BCE088EE">
      <w:numFmt w:val="bullet"/>
      <w:lvlText w:val="•"/>
      <w:lvlJc w:val="left"/>
      <w:pPr>
        <w:ind w:left="2181" w:hanging="281"/>
      </w:pPr>
      <w:rPr>
        <w:rFonts w:hint="default"/>
        <w:lang w:val="tr-TR" w:eastAsia="en-US" w:bidi="ar-SA"/>
      </w:rPr>
    </w:lvl>
    <w:lvl w:ilvl="3" w:tplc="9BAC7BE4">
      <w:numFmt w:val="bullet"/>
      <w:lvlText w:val="•"/>
      <w:lvlJc w:val="left"/>
      <w:pPr>
        <w:ind w:left="3071" w:hanging="281"/>
      </w:pPr>
      <w:rPr>
        <w:rFonts w:hint="default"/>
        <w:lang w:val="tr-TR" w:eastAsia="en-US" w:bidi="ar-SA"/>
      </w:rPr>
    </w:lvl>
    <w:lvl w:ilvl="4" w:tplc="3748535E">
      <w:numFmt w:val="bullet"/>
      <w:lvlText w:val="•"/>
      <w:lvlJc w:val="left"/>
      <w:pPr>
        <w:ind w:left="3962" w:hanging="281"/>
      </w:pPr>
      <w:rPr>
        <w:rFonts w:hint="default"/>
        <w:lang w:val="tr-TR" w:eastAsia="en-US" w:bidi="ar-SA"/>
      </w:rPr>
    </w:lvl>
    <w:lvl w:ilvl="5" w:tplc="A672CE22">
      <w:numFmt w:val="bullet"/>
      <w:lvlText w:val="•"/>
      <w:lvlJc w:val="left"/>
      <w:pPr>
        <w:ind w:left="4853" w:hanging="281"/>
      </w:pPr>
      <w:rPr>
        <w:rFonts w:hint="default"/>
        <w:lang w:val="tr-TR" w:eastAsia="en-US" w:bidi="ar-SA"/>
      </w:rPr>
    </w:lvl>
    <w:lvl w:ilvl="6" w:tplc="9FB8D988">
      <w:numFmt w:val="bullet"/>
      <w:lvlText w:val="•"/>
      <w:lvlJc w:val="left"/>
      <w:pPr>
        <w:ind w:left="5743" w:hanging="281"/>
      </w:pPr>
      <w:rPr>
        <w:rFonts w:hint="default"/>
        <w:lang w:val="tr-TR" w:eastAsia="en-US" w:bidi="ar-SA"/>
      </w:rPr>
    </w:lvl>
    <w:lvl w:ilvl="7" w:tplc="DEAE7092">
      <w:numFmt w:val="bullet"/>
      <w:lvlText w:val="•"/>
      <w:lvlJc w:val="left"/>
      <w:pPr>
        <w:ind w:left="6634" w:hanging="281"/>
      </w:pPr>
      <w:rPr>
        <w:rFonts w:hint="default"/>
        <w:lang w:val="tr-TR" w:eastAsia="en-US" w:bidi="ar-SA"/>
      </w:rPr>
    </w:lvl>
    <w:lvl w:ilvl="8" w:tplc="1E38D1E4">
      <w:numFmt w:val="bullet"/>
      <w:lvlText w:val="•"/>
      <w:lvlJc w:val="left"/>
      <w:pPr>
        <w:ind w:left="7525" w:hanging="281"/>
      </w:pPr>
      <w:rPr>
        <w:rFonts w:hint="default"/>
        <w:lang w:val="tr-TR" w:eastAsia="en-US" w:bidi="ar-SA"/>
      </w:rPr>
    </w:lvl>
  </w:abstractNum>
  <w:abstractNum w:abstractNumId="5" w15:restartNumberingAfterBreak="0">
    <w:nsid w:val="0F154B6B"/>
    <w:multiLevelType w:val="hybridMultilevel"/>
    <w:tmpl w:val="0754A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7E39D7"/>
    <w:multiLevelType w:val="multilevel"/>
    <w:tmpl w:val="03B6C97E"/>
    <w:lvl w:ilvl="0">
      <w:start w:val="2"/>
      <w:numFmt w:val="upperLetter"/>
      <w:lvlText w:val="%1"/>
      <w:lvlJc w:val="left"/>
      <w:pPr>
        <w:ind w:left="657" w:hanging="539"/>
      </w:pPr>
      <w:rPr>
        <w:rFonts w:hint="default"/>
        <w:lang w:val="tr-TR" w:eastAsia="en-US" w:bidi="ar-SA"/>
      </w:rPr>
    </w:lvl>
    <w:lvl w:ilvl="1">
      <w:start w:val="1"/>
      <w:numFmt w:val="decimal"/>
      <w:lvlText w:val="%1.%2."/>
      <w:lvlJc w:val="left"/>
      <w:pPr>
        <w:ind w:left="657" w:hanging="539"/>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659" w:hanging="641"/>
      </w:pPr>
      <w:rPr>
        <w:rFonts w:hint="default"/>
        <w:lang w:val="tr-TR" w:eastAsia="en-US" w:bidi="ar-SA"/>
      </w:rPr>
    </w:lvl>
    <w:lvl w:ilvl="4">
      <w:numFmt w:val="bullet"/>
      <w:lvlText w:val="•"/>
      <w:lvlJc w:val="left"/>
      <w:pPr>
        <w:ind w:left="3608" w:hanging="641"/>
      </w:pPr>
      <w:rPr>
        <w:rFonts w:hint="default"/>
        <w:lang w:val="tr-TR" w:eastAsia="en-US" w:bidi="ar-SA"/>
      </w:rPr>
    </w:lvl>
    <w:lvl w:ilvl="5">
      <w:numFmt w:val="bullet"/>
      <w:lvlText w:val="•"/>
      <w:lvlJc w:val="left"/>
      <w:pPr>
        <w:ind w:left="4558" w:hanging="641"/>
      </w:pPr>
      <w:rPr>
        <w:rFonts w:hint="default"/>
        <w:lang w:val="tr-TR" w:eastAsia="en-US" w:bidi="ar-SA"/>
      </w:rPr>
    </w:lvl>
    <w:lvl w:ilvl="6">
      <w:numFmt w:val="bullet"/>
      <w:lvlText w:val="•"/>
      <w:lvlJc w:val="left"/>
      <w:pPr>
        <w:ind w:left="5508" w:hanging="641"/>
      </w:pPr>
      <w:rPr>
        <w:rFonts w:hint="default"/>
        <w:lang w:val="tr-TR" w:eastAsia="en-US" w:bidi="ar-SA"/>
      </w:rPr>
    </w:lvl>
    <w:lvl w:ilvl="7">
      <w:numFmt w:val="bullet"/>
      <w:lvlText w:val="•"/>
      <w:lvlJc w:val="left"/>
      <w:pPr>
        <w:ind w:left="6457" w:hanging="641"/>
      </w:pPr>
      <w:rPr>
        <w:rFonts w:hint="default"/>
        <w:lang w:val="tr-TR" w:eastAsia="en-US" w:bidi="ar-SA"/>
      </w:rPr>
    </w:lvl>
    <w:lvl w:ilvl="8">
      <w:numFmt w:val="bullet"/>
      <w:lvlText w:val="•"/>
      <w:lvlJc w:val="left"/>
      <w:pPr>
        <w:ind w:left="7407" w:hanging="641"/>
      </w:pPr>
      <w:rPr>
        <w:rFonts w:hint="default"/>
        <w:lang w:val="tr-TR" w:eastAsia="en-US" w:bidi="ar-SA"/>
      </w:rPr>
    </w:lvl>
  </w:abstractNum>
  <w:abstractNum w:abstractNumId="7" w15:restartNumberingAfterBreak="0">
    <w:nsid w:val="15F62BEA"/>
    <w:multiLevelType w:val="hybridMultilevel"/>
    <w:tmpl w:val="CADCED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1D5730"/>
    <w:multiLevelType w:val="hybridMultilevel"/>
    <w:tmpl w:val="DEEA36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275577"/>
    <w:multiLevelType w:val="hybridMultilevel"/>
    <w:tmpl w:val="EB5E1D70"/>
    <w:lvl w:ilvl="0" w:tplc="CA6E848E">
      <w:start w:val="1"/>
      <w:numFmt w:val="upperLetter"/>
      <w:lvlText w:val="%1."/>
      <w:lvlJc w:val="left"/>
      <w:pPr>
        <w:ind w:left="462" w:hanging="344"/>
      </w:pPr>
      <w:rPr>
        <w:rFonts w:ascii="Times New Roman" w:eastAsia="Times New Roman" w:hAnsi="Times New Roman" w:cs="Times New Roman" w:hint="default"/>
        <w:b/>
        <w:bCs/>
        <w:spacing w:val="0"/>
        <w:w w:val="100"/>
        <w:sz w:val="28"/>
        <w:szCs w:val="28"/>
        <w:lang w:val="tr-TR" w:eastAsia="en-US" w:bidi="ar-SA"/>
      </w:rPr>
    </w:lvl>
    <w:lvl w:ilvl="1" w:tplc="D8A6F34A">
      <w:numFmt w:val="bullet"/>
      <w:lvlText w:val=""/>
      <w:lvlJc w:val="left"/>
      <w:pPr>
        <w:ind w:left="838" w:hanging="360"/>
      </w:pPr>
      <w:rPr>
        <w:rFonts w:ascii="Symbol" w:eastAsia="Symbol" w:hAnsi="Symbol" w:cs="Symbol" w:hint="default"/>
        <w:w w:val="100"/>
        <w:sz w:val="24"/>
        <w:szCs w:val="24"/>
        <w:lang w:val="tr-TR" w:eastAsia="en-US" w:bidi="ar-SA"/>
      </w:rPr>
    </w:lvl>
    <w:lvl w:ilvl="2" w:tplc="F02088FE">
      <w:numFmt w:val="bullet"/>
      <w:lvlText w:val="•"/>
      <w:lvlJc w:val="left"/>
      <w:pPr>
        <w:ind w:left="1780" w:hanging="360"/>
      </w:pPr>
      <w:rPr>
        <w:rFonts w:hint="default"/>
        <w:lang w:val="tr-TR" w:eastAsia="en-US" w:bidi="ar-SA"/>
      </w:rPr>
    </w:lvl>
    <w:lvl w:ilvl="3" w:tplc="E8C67182">
      <w:numFmt w:val="bullet"/>
      <w:lvlText w:val="•"/>
      <w:lvlJc w:val="left"/>
      <w:pPr>
        <w:ind w:left="2721" w:hanging="360"/>
      </w:pPr>
      <w:rPr>
        <w:rFonts w:hint="default"/>
        <w:lang w:val="tr-TR" w:eastAsia="en-US" w:bidi="ar-SA"/>
      </w:rPr>
    </w:lvl>
    <w:lvl w:ilvl="4" w:tplc="F3408108">
      <w:numFmt w:val="bullet"/>
      <w:lvlText w:val="•"/>
      <w:lvlJc w:val="left"/>
      <w:pPr>
        <w:ind w:left="3662" w:hanging="360"/>
      </w:pPr>
      <w:rPr>
        <w:rFonts w:hint="default"/>
        <w:lang w:val="tr-TR" w:eastAsia="en-US" w:bidi="ar-SA"/>
      </w:rPr>
    </w:lvl>
    <w:lvl w:ilvl="5" w:tplc="A7E0A966">
      <w:numFmt w:val="bullet"/>
      <w:lvlText w:val="•"/>
      <w:lvlJc w:val="left"/>
      <w:pPr>
        <w:ind w:left="4602" w:hanging="360"/>
      </w:pPr>
      <w:rPr>
        <w:rFonts w:hint="default"/>
        <w:lang w:val="tr-TR" w:eastAsia="en-US" w:bidi="ar-SA"/>
      </w:rPr>
    </w:lvl>
    <w:lvl w:ilvl="6" w:tplc="4A7E2EB4">
      <w:numFmt w:val="bullet"/>
      <w:lvlText w:val="•"/>
      <w:lvlJc w:val="left"/>
      <w:pPr>
        <w:ind w:left="5543" w:hanging="360"/>
      </w:pPr>
      <w:rPr>
        <w:rFonts w:hint="default"/>
        <w:lang w:val="tr-TR" w:eastAsia="en-US" w:bidi="ar-SA"/>
      </w:rPr>
    </w:lvl>
    <w:lvl w:ilvl="7" w:tplc="279AB3FA">
      <w:numFmt w:val="bullet"/>
      <w:lvlText w:val="•"/>
      <w:lvlJc w:val="left"/>
      <w:pPr>
        <w:ind w:left="6484" w:hanging="360"/>
      </w:pPr>
      <w:rPr>
        <w:rFonts w:hint="default"/>
        <w:lang w:val="tr-TR" w:eastAsia="en-US" w:bidi="ar-SA"/>
      </w:rPr>
    </w:lvl>
    <w:lvl w:ilvl="8" w:tplc="F3304202">
      <w:numFmt w:val="bullet"/>
      <w:lvlText w:val="•"/>
      <w:lvlJc w:val="left"/>
      <w:pPr>
        <w:ind w:left="7424" w:hanging="360"/>
      </w:pPr>
      <w:rPr>
        <w:rFonts w:hint="default"/>
        <w:lang w:val="tr-TR" w:eastAsia="en-US" w:bidi="ar-SA"/>
      </w:rPr>
    </w:lvl>
  </w:abstractNum>
  <w:abstractNum w:abstractNumId="10" w15:restartNumberingAfterBreak="0">
    <w:nsid w:val="21236778"/>
    <w:multiLevelType w:val="hybridMultilevel"/>
    <w:tmpl w:val="08F4DBF2"/>
    <w:lvl w:ilvl="0" w:tplc="8A869B94">
      <w:start w:val="1"/>
      <w:numFmt w:val="decimal"/>
      <w:lvlText w:val="%1."/>
      <w:lvlJc w:val="left"/>
      <w:pPr>
        <w:ind w:left="720" w:hanging="360"/>
      </w:pPr>
      <w:rPr>
        <w:rFonts w:hint="default"/>
        <w:i/>
        <w:color w:val="5B9BD5"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E70393"/>
    <w:multiLevelType w:val="hybridMultilevel"/>
    <w:tmpl w:val="AB649076"/>
    <w:lvl w:ilvl="0" w:tplc="8B2CB424">
      <w:start w:val="3"/>
      <w:numFmt w:val="decimal"/>
      <w:lvlText w:val="(%1)"/>
      <w:lvlJc w:val="left"/>
      <w:pPr>
        <w:ind w:left="118" w:hanging="281"/>
      </w:pPr>
      <w:rPr>
        <w:rFonts w:ascii="Times New Roman" w:eastAsia="Times New Roman" w:hAnsi="Times New Roman" w:cs="Times New Roman" w:hint="default"/>
        <w:spacing w:val="-2"/>
        <w:w w:val="99"/>
        <w:sz w:val="22"/>
        <w:szCs w:val="22"/>
        <w:lang w:val="tr-TR" w:eastAsia="en-US" w:bidi="ar-SA"/>
      </w:rPr>
    </w:lvl>
    <w:lvl w:ilvl="1" w:tplc="61EE46C6">
      <w:numFmt w:val="bullet"/>
      <w:lvlText w:val="•"/>
      <w:lvlJc w:val="left"/>
      <w:pPr>
        <w:ind w:left="1038" w:hanging="281"/>
      </w:pPr>
      <w:rPr>
        <w:rFonts w:hint="default"/>
        <w:lang w:val="tr-TR" w:eastAsia="en-US" w:bidi="ar-SA"/>
      </w:rPr>
    </w:lvl>
    <w:lvl w:ilvl="2" w:tplc="74DA37DE">
      <w:numFmt w:val="bullet"/>
      <w:lvlText w:val="•"/>
      <w:lvlJc w:val="left"/>
      <w:pPr>
        <w:ind w:left="1957" w:hanging="281"/>
      </w:pPr>
      <w:rPr>
        <w:rFonts w:hint="default"/>
        <w:lang w:val="tr-TR" w:eastAsia="en-US" w:bidi="ar-SA"/>
      </w:rPr>
    </w:lvl>
    <w:lvl w:ilvl="3" w:tplc="C142742E">
      <w:numFmt w:val="bullet"/>
      <w:lvlText w:val="•"/>
      <w:lvlJc w:val="left"/>
      <w:pPr>
        <w:ind w:left="2875" w:hanging="281"/>
      </w:pPr>
      <w:rPr>
        <w:rFonts w:hint="default"/>
        <w:lang w:val="tr-TR" w:eastAsia="en-US" w:bidi="ar-SA"/>
      </w:rPr>
    </w:lvl>
    <w:lvl w:ilvl="4" w:tplc="A7CCD278">
      <w:numFmt w:val="bullet"/>
      <w:lvlText w:val="•"/>
      <w:lvlJc w:val="left"/>
      <w:pPr>
        <w:ind w:left="3794" w:hanging="281"/>
      </w:pPr>
      <w:rPr>
        <w:rFonts w:hint="default"/>
        <w:lang w:val="tr-TR" w:eastAsia="en-US" w:bidi="ar-SA"/>
      </w:rPr>
    </w:lvl>
    <w:lvl w:ilvl="5" w:tplc="D570C238">
      <w:numFmt w:val="bullet"/>
      <w:lvlText w:val="•"/>
      <w:lvlJc w:val="left"/>
      <w:pPr>
        <w:ind w:left="4713" w:hanging="281"/>
      </w:pPr>
      <w:rPr>
        <w:rFonts w:hint="default"/>
        <w:lang w:val="tr-TR" w:eastAsia="en-US" w:bidi="ar-SA"/>
      </w:rPr>
    </w:lvl>
    <w:lvl w:ilvl="6" w:tplc="7584D486">
      <w:numFmt w:val="bullet"/>
      <w:lvlText w:val="•"/>
      <w:lvlJc w:val="left"/>
      <w:pPr>
        <w:ind w:left="5631" w:hanging="281"/>
      </w:pPr>
      <w:rPr>
        <w:rFonts w:hint="default"/>
        <w:lang w:val="tr-TR" w:eastAsia="en-US" w:bidi="ar-SA"/>
      </w:rPr>
    </w:lvl>
    <w:lvl w:ilvl="7" w:tplc="B44C5908">
      <w:numFmt w:val="bullet"/>
      <w:lvlText w:val="•"/>
      <w:lvlJc w:val="left"/>
      <w:pPr>
        <w:ind w:left="6550" w:hanging="281"/>
      </w:pPr>
      <w:rPr>
        <w:rFonts w:hint="default"/>
        <w:lang w:val="tr-TR" w:eastAsia="en-US" w:bidi="ar-SA"/>
      </w:rPr>
    </w:lvl>
    <w:lvl w:ilvl="8" w:tplc="FF3C6F46">
      <w:numFmt w:val="bullet"/>
      <w:lvlText w:val="•"/>
      <w:lvlJc w:val="left"/>
      <w:pPr>
        <w:ind w:left="7469" w:hanging="281"/>
      </w:pPr>
      <w:rPr>
        <w:rFonts w:hint="default"/>
        <w:lang w:val="tr-TR" w:eastAsia="en-US" w:bidi="ar-SA"/>
      </w:rPr>
    </w:lvl>
  </w:abstractNum>
  <w:abstractNum w:abstractNumId="12" w15:restartNumberingAfterBreak="0">
    <w:nsid w:val="24A91AFA"/>
    <w:multiLevelType w:val="hybridMultilevel"/>
    <w:tmpl w:val="048E010E"/>
    <w:lvl w:ilvl="0" w:tplc="DA16FBF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255607CC"/>
    <w:multiLevelType w:val="hybridMultilevel"/>
    <w:tmpl w:val="C50041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201613"/>
    <w:multiLevelType w:val="hybridMultilevel"/>
    <w:tmpl w:val="39C4871C"/>
    <w:lvl w:ilvl="0" w:tplc="B6EAB2D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F53ECD"/>
    <w:multiLevelType w:val="multilevel"/>
    <w:tmpl w:val="A2204546"/>
    <w:lvl w:ilvl="0">
      <w:start w:val="1"/>
      <w:numFmt w:val="upperLetter"/>
      <w:lvlText w:val="%1."/>
      <w:lvlJc w:val="left"/>
      <w:pPr>
        <w:ind w:left="462" w:hanging="344"/>
      </w:pPr>
      <w:rPr>
        <w:rFonts w:ascii="Times New Roman" w:eastAsia="Times New Roman" w:hAnsi="Times New Roman" w:cs="Times New Roman" w:hint="default"/>
        <w:b/>
        <w:bCs/>
        <w:w w:val="100"/>
        <w:sz w:val="28"/>
        <w:szCs w:val="28"/>
        <w:lang w:val="tr-TR" w:eastAsia="en-US" w:bidi="ar-SA"/>
      </w:rPr>
    </w:lvl>
    <w:lvl w:ilvl="1">
      <w:start w:val="1"/>
      <w:numFmt w:val="decimal"/>
      <w:lvlText w:val="%1.%2."/>
      <w:lvlJc w:val="left"/>
      <w:pPr>
        <w:ind w:left="673" w:hanging="555"/>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845" w:hanging="653"/>
      </w:pPr>
      <w:rPr>
        <w:rFonts w:hint="default"/>
        <w:lang w:val="tr-TR" w:eastAsia="en-US" w:bidi="ar-SA"/>
      </w:rPr>
    </w:lvl>
    <w:lvl w:ilvl="4">
      <w:numFmt w:val="bullet"/>
      <w:lvlText w:val="•"/>
      <w:lvlJc w:val="left"/>
      <w:pPr>
        <w:ind w:left="2911" w:hanging="653"/>
      </w:pPr>
      <w:rPr>
        <w:rFonts w:hint="default"/>
        <w:lang w:val="tr-TR" w:eastAsia="en-US" w:bidi="ar-SA"/>
      </w:rPr>
    </w:lvl>
    <w:lvl w:ilvl="5">
      <w:numFmt w:val="bullet"/>
      <w:lvlText w:val="•"/>
      <w:lvlJc w:val="left"/>
      <w:pPr>
        <w:ind w:left="3977" w:hanging="653"/>
      </w:pPr>
      <w:rPr>
        <w:rFonts w:hint="default"/>
        <w:lang w:val="tr-TR" w:eastAsia="en-US" w:bidi="ar-SA"/>
      </w:rPr>
    </w:lvl>
    <w:lvl w:ilvl="6">
      <w:numFmt w:val="bullet"/>
      <w:lvlText w:val="•"/>
      <w:lvlJc w:val="left"/>
      <w:pPr>
        <w:ind w:left="5043" w:hanging="653"/>
      </w:pPr>
      <w:rPr>
        <w:rFonts w:hint="default"/>
        <w:lang w:val="tr-TR" w:eastAsia="en-US" w:bidi="ar-SA"/>
      </w:rPr>
    </w:lvl>
    <w:lvl w:ilvl="7">
      <w:numFmt w:val="bullet"/>
      <w:lvlText w:val="•"/>
      <w:lvlJc w:val="left"/>
      <w:pPr>
        <w:ind w:left="6109" w:hanging="653"/>
      </w:pPr>
      <w:rPr>
        <w:rFonts w:hint="default"/>
        <w:lang w:val="tr-TR" w:eastAsia="en-US" w:bidi="ar-SA"/>
      </w:rPr>
    </w:lvl>
    <w:lvl w:ilvl="8">
      <w:numFmt w:val="bullet"/>
      <w:lvlText w:val="•"/>
      <w:lvlJc w:val="left"/>
      <w:pPr>
        <w:ind w:left="7174" w:hanging="653"/>
      </w:pPr>
      <w:rPr>
        <w:rFonts w:hint="default"/>
        <w:lang w:val="tr-TR" w:eastAsia="en-US" w:bidi="ar-SA"/>
      </w:rPr>
    </w:lvl>
  </w:abstractNum>
  <w:abstractNum w:abstractNumId="16" w15:restartNumberingAfterBreak="0">
    <w:nsid w:val="31277418"/>
    <w:multiLevelType w:val="hybridMultilevel"/>
    <w:tmpl w:val="C546CA84"/>
    <w:lvl w:ilvl="0" w:tplc="226626AA">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9953A8"/>
    <w:multiLevelType w:val="hybridMultilevel"/>
    <w:tmpl w:val="4A5C067E"/>
    <w:lvl w:ilvl="0" w:tplc="7D440FA0">
      <w:numFmt w:val="bullet"/>
      <w:lvlText w:val=""/>
      <w:lvlJc w:val="left"/>
      <w:pPr>
        <w:ind w:left="838" w:hanging="360"/>
      </w:pPr>
      <w:rPr>
        <w:rFonts w:ascii="Symbol" w:eastAsia="Symbol" w:hAnsi="Symbol" w:cs="Symbol" w:hint="default"/>
        <w:w w:val="100"/>
        <w:sz w:val="24"/>
        <w:szCs w:val="24"/>
        <w:lang w:val="tr-TR" w:eastAsia="en-US" w:bidi="ar-SA"/>
      </w:rPr>
    </w:lvl>
    <w:lvl w:ilvl="1" w:tplc="E5FED120">
      <w:numFmt w:val="bullet"/>
      <w:lvlText w:val="•"/>
      <w:lvlJc w:val="left"/>
      <w:pPr>
        <w:ind w:left="1686" w:hanging="360"/>
      </w:pPr>
      <w:rPr>
        <w:rFonts w:hint="default"/>
        <w:lang w:val="tr-TR" w:eastAsia="en-US" w:bidi="ar-SA"/>
      </w:rPr>
    </w:lvl>
    <w:lvl w:ilvl="2" w:tplc="6A746E4A">
      <w:numFmt w:val="bullet"/>
      <w:lvlText w:val="•"/>
      <w:lvlJc w:val="left"/>
      <w:pPr>
        <w:ind w:left="2533" w:hanging="360"/>
      </w:pPr>
      <w:rPr>
        <w:rFonts w:hint="default"/>
        <w:lang w:val="tr-TR" w:eastAsia="en-US" w:bidi="ar-SA"/>
      </w:rPr>
    </w:lvl>
    <w:lvl w:ilvl="3" w:tplc="9A00768E">
      <w:numFmt w:val="bullet"/>
      <w:lvlText w:val="•"/>
      <w:lvlJc w:val="left"/>
      <w:pPr>
        <w:ind w:left="3379" w:hanging="360"/>
      </w:pPr>
      <w:rPr>
        <w:rFonts w:hint="default"/>
        <w:lang w:val="tr-TR" w:eastAsia="en-US" w:bidi="ar-SA"/>
      </w:rPr>
    </w:lvl>
    <w:lvl w:ilvl="4" w:tplc="CBDAEE84">
      <w:numFmt w:val="bullet"/>
      <w:lvlText w:val="•"/>
      <w:lvlJc w:val="left"/>
      <w:pPr>
        <w:ind w:left="4226" w:hanging="360"/>
      </w:pPr>
      <w:rPr>
        <w:rFonts w:hint="default"/>
        <w:lang w:val="tr-TR" w:eastAsia="en-US" w:bidi="ar-SA"/>
      </w:rPr>
    </w:lvl>
    <w:lvl w:ilvl="5" w:tplc="D3108AAC">
      <w:numFmt w:val="bullet"/>
      <w:lvlText w:val="•"/>
      <w:lvlJc w:val="left"/>
      <w:pPr>
        <w:ind w:left="5073" w:hanging="360"/>
      </w:pPr>
      <w:rPr>
        <w:rFonts w:hint="default"/>
        <w:lang w:val="tr-TR" w:eastAsia="en-US" w:bidi="ar-SA"/>
      </w:rPr>
    </w:lvl>
    <w:lvl w:ilvl="6" w:tplc="8B8261DA">
      <w:numFmt w:val="bullet"/>
      <w:lvlText w:val="•"/>
      <w:lvlJc w:val="left"/>
      <w:pPr>
        <w:ind w:left="5919" w:hanging="360"/>
      </w:pPr>
      <w:rPr>
        <w:rFonts w:hint="default"/>
        <w:lang w:val="tr-TR" w:eastAsia="en-US" w:bidi="ar-SA"/>
      </w:rPr>
    </w:lvl>
    <w:lvl w:ilvl="7" w:tplc="6E9E3738">
      <w:numFmt w:val="bullet"/>
      <w:lvlText w:val="•"/>
      <w:lvlJc w:val="left"/>
      <w:pPr>
        <w:ind w:left="6766" w:hanging="360"/>
      </w:pPr>
      <w:rPr>
        <w:rFonts w:hint="default"/>
        <w:lang w:val="tr-TR" w:eastAsia="en-US" w:bidi="ar-SA"/>
      </w:rPr>
    </w:lvl>
    <w:lvl w:ilvl="8" w:tplc="C8F887D8">
      <w:numFmt w:val="bullet"/>
      <w:lvlText w:val="•"/>
      <w:lvlJc w:val="left"/>
      <w:pPr>
        <w:ind w:left="7613" w:hanging="360"/>
      </w:pPr>
      <w:rPr>
        <w:rFonts w:hint="default"/>
        <w:lang w:val="tr-TR" w:eastAsia="en-US" w:bidi="ar-SA"/>
      </w:rPr>
    </w:lvl>
  </w:abstractNum>
  <w:abstractNum w:abstractNumId="18"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9278C"/>
    <w:multiLevelType w:val="hybridMultilevel"/>
    <w:tmpl w:val="9E7A1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0D40BF"/>
    <w:multiLevelType w:val="hybridMultilevel"/>
    <w:tmpl w:val="35B2510E"/>
    <w:lvl w:ilvl="0" w:tplc="2A62585C">
      <w:start w:val="1"/>
      <w:numFmt w:val="decimal"/>
      <w:lvlText w:val="%1."/>
      <w:lvlJc w:val="left"/>
      <w:pPr>
        <w:ind w:left="720" w:hanging="360"/>
      </w:pPr>
      <w:rPr>
        <w:rFonts w:asciiTheme="minorHAnsi" w:hAnsiTheme="minorHAnsi" w:cstheme="minorBidi"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480F9A"/>
    <w:multiLevelType w:val="hybridMultilevel"/>
    <w:tmpl w:val="7C96E8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254A89"/>
    <w:multiLevelType w:val="hybridMultilevel"/>
    <w:tmpl w:val="561E4918"/>
    <w:lvl w:ilvl="0" w:tplc="731EA75E">
      <w:start w:val="4"/>
      <w:numFmt w:val="decimal"/>
      <w:lvlText w:val="(%1)"/>
      <w:lvlJc w:val="left"/>
      <w:pPr>
        <w:ind w:left="399" w:hanging="281"/>
      </w:pPr>
      <w:rPr>
        <w:rFonts w:ascii="Times New Roman" w:eastAsia="Times New Roman" w:hAnsi="Times New Roman" w:cs="Times New Roman" w:hint="default"/>
        <w:spacing w:val="-2"/>
        <w:w w:val="99"/>
        <w:sz w:val="22"/>
        <w:szCs w:val="22"/>
        <w:lang w:val="tr-TR" w:eastAsia="en-US" w:bidi="ar-SA"/>
      </w:rPr>
    </w:lvl>
    <w:lvl w:ilvl="1" w:tplc="6E286900">
      <w:numFmt w:val="bullet"/>
      <w:lvlText w:val="•"/>
      <w:lvlJc w:val="left"/>
      <w:pPr>
        <w:ind w:left="1290" w:hanging="281"/>
      </w:pPr>
      <w:rPr>
        <w:rFonts w:hint="default"/>
        <w:lang w:val="tr-TR" w:eastAsia="en-US" w:bidi="ar-SA"/>
      </w:rPr>
    </w:lvl>
    <w:lvl w:ilvl="2" w:tplc="8626C7AE">
      <w:numFmt w:val="bullet"/>
      <w:lvlText w:val="•"/>
      <w:lvlJc w:val="left"/>
      <w:pPr>
        <w:ind w:left="2181" w:hanging="281"/>
      </w:pPr>
      <w:rPr>
        <w:rFonts w:hint="default"/>
        <w:lang w:val="tr-TR" w:eastAsia="en-US" w:bidi="ar-SA"/>
      </w:rPr>
    </w:lvl>
    <w:lvl w:ilvl="3" w:tplc="E1B6809A">
      <w:numFmt w:val="bullet"/>
      <w:lvlText w:val="•"/>
      <w:lvlJc w:val="left"/>
      <w:pPr>
        <w:ind w:left="3071" w:hanging="281"/>
      </w:pPr>
      <w:rPr>
        <w:rFonts w:hint="default"/>
        <w:lang w:val="tr-TR" w:eastAsia="en-US" w:bidi="ar-SA"/>
      </w:rPr>
    </w:lvl>
    <w:lvl w:ilvl="4" w:tplc="1C3ED0B0">
      <w:numFmt w:val="bullet"/>
      <w:lvlText w:val="•"/>
      <w:lvlJc w:val="left"/>
      <w:pPr>
        <w:ind w:left="3962" w:hanging="281"/>
      </w:pPr>
      <w:rPr>
        <w:rFonts w:hint="default"/>
        <w:lang w:val="tr-TR" w:eastAsia="en-US" w:bidi="ar-SA"/>
      </w:rPr>
    </w:lvl>
    <w:lvl w:ilvl="5" w:tplc="A126C6A4">
      <w:numFmt w:val="bullet"/>
      <w:lvlText w:val="•"/>
      <w:lvlJc w:val="left"/>
      <w:pPr>
        <w:ind w:left="4853" w:hanging="281"/>
      </w:pPr>
      <w:rPr>
        <w:rFonts w:hint="default"/>
        <w:lang w:val="tr-TR" w:eastAsia="en-US" w:bidi="ar-SA"/>
      </w:rPr>
    </w:lvl>
    <w:lvl w:ilvl="6" w:tplc="FF0619EC">
      <w:numFmt w:val="bullet"/>
      <w:lvlText w:val="•"/>
      <w:lvlJc w:val="left"/>
      <w:pPr>
        <w:ind w:left="5743" w:hanging="281"/>
      </w:pPr>
      <w:rPr>
        <w:rFonts w:hint="default"/>
        <w:lang w:val="tr-TR" w:eastAsia="en-US" w:bidi="ar-SA"/>
      </w:rPr>
    </w:lvl>
    <w:lvl w:ilvl="7" w:tplc="BEAA15BA">
      <w:numFmt w:val="bullet"/>
      <w:lvlText w:val="•"/>
      <w:lvlJc w:val="left"/>
      <w:pPr>
        <w:ind w:left="6634" w:hanging="281"/>
      </w:pPr>
      <w:rPr>
        <w:rFonts w:hint="default"/>
        <w:lang w:val="tr-TR" w:eastAsia="en-US" w:bidi="ar-SA"/>
      </w:rPr>
    </w:lvl>
    <w:lvl w:ilvl="8" w:tplc="0554D970">
      <w:numFmt w:val="bullet"/>
      <w:lvlText w:val="•"/>
      <w:lvlJc w:val="left"/>
      <w:pPr>
        <w:ind w:left="7525" w:hanging="281"/>
      </w:pPr>
      <w:rPr>
        <w:rFonts w:hint="default"/>
        <w:lang w:val="tr-TR" w:eastAsia="en-US" w:bidi="ar-SA"/>
      </w:rPr>
    </w:lvl>
  </w:abstractNum>
  <w:abstractNum w:abstractNumId="23" w15:restartNumberingAfterBreak="0">
    <w:nsid w:val="4B19391B"/>
    <w:multiLevelType w:val="hybridMultilevel"/>
    <w:tmpl w:val="5546E6EA"/>
    <w:lvl w:ilvl="0" w:tplc="B6EAB2D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1D7B2B"/>
    <w:multiLevelType w:val="hybridMultilevel"/>
    <w:tmpl w:val="A86EFE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CF312F"/>
    <w:multiLevelType w:val="multilevel"/>
    <w:tmpl w:val="F4A603F4"/>
    <w:lvl w:ilvl="0">
      <w:start w:val="3"/>
      <w:numFmt w:val="upperLetter"/>
      <w:lvlText w:val="%1"/>
      <w:lvlJc w:val="left"/>
      <w:pPr>
        <w:ind w:left="670" w:hanging="552"/>
      </w:pPr>
      <w:rPr>
        <w:rFonts w:hint="default"/>
        <w:lang w:val="tr-TR" w:eastAsia="en-US" w:bidi="ar-SA"/>
      </w:rPr>
    </w:lvl>
    <w:lvl w:ilvl="1">
      <w:start w:val="1"/>
      <w:numFmt w:val="decimal"/>
      <w:lvlText w:val="%1.%2."/>
      <w:lvlJc w:val="left"/>
      <w:pPr>
        <w:ind w:left="670" w:hanging="552"/>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838" w:hanging="360"/>
      </w:pPr>
      <w:rPr>
        <w:rFonts w:ascii="Symbol" w:eastAsia="Symbol" w:hAnsi="Symbol" w:cs="Symbol" w:hint="default"/>
        <w:w w:val="100"/>
        <w:sz w:val="24"/>
        <w:szCs w:val="24"/>
        <w:lang w:val="tr-TR" w:eastAsia="en-US" w:bidi="ar-SA"/>
      </w:rPr>
    </w:lvl>
    <w:lvl w:ilvl="4">
      <w:numFmt w:val="bullet"/>
      <w:lvlText w:val="•"/>
      <w:lvlJc w:val="left"/>
      <w:pPr>
        <w:ind w:left="2956" w:hanging="360"/>
      </w:pPr>
      <w:rPr>
        <w:rFonts w:hint="default"/>
        <w:lang w:val="tr-TR" w:eastAsia="en-US" w:bidi="ar-SA"/>
      </w:rPr>
    </w:lvl>
    <w:lvl w:ilvl="5">
      <w:numFmt w:val="bullet"/>
      <w:lvlText w:val="•"/>
      <w:lvlJc w:val="left"/>
      <w:pPr>
        <w:ind w:left="4014" w:hanging="360"/>
      </w:pPr>
      <w:rPr>
        <w:rFonts w:hint="default"/>
        <w:lang w:val="tr-TR" w:eastAsia="en-US" w:bidi="ar-SA"/>
      </w:rPr>
    </w:lvl>
    <w:lvl w:ilvl="6">
      <w:numFmt w:val="bullet"/>
      <w:lvlText w:val="•"/>
      <w:lvlJc w:val="left"/>
      <w:pPr>
        <w:ind w:left="5073" w:hanging="360"/>
      </w:pPr>
      <w:rPr>
        <w:rFonts w:hint="default"/>
        <w:lang w:val="tr-TR" w:eastAsia="en-US" w:bidi="ar-SA"/>
      </w:rPr>
    </w:lvl>
    <w:lvl w:ilvl="7">
      <w:numFmt w:val="bullet"/>
      <w:lvlText w:val="•"/>
      <w:lvlJc w:val="left"/>
      <w:pPr>
        <w:ind w:left="6131" w:hanging="360"/>
      </w:pPr>
      <w:rPr>
        <w:rFonts w:hint="default"/>
        <w:lang w:val="tr-TR" w:eastAsia="en-US" w:bidi="ar-SA"/>
      </w:rPr>
    </w:lvl>
    <w:lvl w:ilvl="8">
      <w:numFmt w:val="bullet"/>
      <w:lvlText w:val="•"/>
      <w:lvlJc w:val="left"/>
      <w:pPr>
        <w:ind w:left="7189" w:hanging="360"/>
      </w:pPr>
      <w:rPr>
        <w:rFonts w:hint="default"/>
        <w:lang w:val="tr-TR" w:eastAsia="en-US" w:bidi="ar-SA"/>
      </w:rPr>
    </w:lvl>
  </w:abstractNum>
  <w:abstractNum w:abstractNumId="26" w15:restartNumberingAfterBreak="0">
    <w:nsid w:val="5551470C"/>
    <w:multiLevelType w:val="hybridMultilevel"/>
    <w:tmpl w:val="0838B8B0"/>
    <w:lvl w:ilvl="0" w:tplc="B6EAB2D0">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183432"/>
    <w:multiLevelType w:val="hybridMultilevel"/>
    <w:tmpl w:val="B84A7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3E3B3B"/>
    <w:multiLevelType w:val="hybridMultilevel"/>
    <w:tmpl w:val="18BE9AC2"/>
    <w:lvl w:ilvl="0" w:tplc="74043434">
      <w:start w:val="4"/>
      <w:numFmt w:val="decimal"/>
      <w:lvlText w:val="(%1)"/>
      <w:lvlJc w:val="left"/>
      <w:pPr>
        <w:ind w:left="118" w:hanging="281"/>
      </w:pPr>
      <w:rPr>
        <w:rFonts w:ascii="Times New Roman" w:eastAsia="Times New Roman" w:hAnsi="Times New Roman" w:cs="Times New Roman" w:hint="default"/>
        <w:spacing w:val="-2"/>
        <w:w w:val="99"/>
        <w:sz w:val="22"/>
        <w:szCs w:val="22"/>
        <w:lang w:val="tr-TR" w:eastAsia="en-US" w:bidi="ar-SA"/>
      </w:rPr>
    </w:lvl>
    <w:lvl w:ilvl="1" w:tplc="02FCE97C">
      <w:numFmt w:val="bullet"/>
      <w:lvlText w:val="•"/>
      <w:lvlJc w:val="left"/>
      <w:pPr>
        <w:ind w:left="1038" w:hanging="281"/>
      </w:pPr>
      <w:rPr>
        <w:rFonts w:hint="default"/>
        <w:lang w:val="tr-TR" w:eastAsia="en-US" w:bidi="ar-SA"/>
      </w:rPr>
    </w:lvl>
    <w:lvl w:ilvl="2" w:tplc="FAAA0B08">
      <w:numFmt w:val="bullet"/>
      <w:lvlText w:val="•"/>
      <w:lvlJc w:val="left"/>
      <w:pPr>
        <w:ind w:left="1957" w:hanging="281"/>
      </w:pPr>
      <w:rPr>
        <w:rFonts w:hint="default"/>
        <w:lang w:val="tr-TR" w:eastAsia="en-US" w:bidi="ar-SA"/>
      </w:rPr>
    </w:lvl>
    <w:lvl w:ilvl="3" w:tplc="AF003B6E">
      <w:numFmt w:val="bullet"/>
      <w:lvlText w:val="•"/>
      <w:lvlJc w:val="left"/>
      <w:pPr>
        <w:ind w:left="2875" w:hanging="281"/>
      </w:pPr>
      <w:rPr>
        <w:rFonts w:hint="default"/>
        <w:lang w:val="tr-TR" w:eastAsia="en-US" w:bidi="ar-SA"/>
      </w:rPr>
    </w:lvl>
    <w:lvl w:ilvl="4" w:tplc="67C2D4B8">
      <w:numFmt w:val="bullet"/>
      <w:lvlText w:val="•"/>
      <w:lvlJc w:val="left"/>
      <w:pPr>
        <w:ind w:left="3794" w:hanging="281"/>
      </w:pPr>
      <w:rPr>
        <w:rFonts w:hint="default"/>
        <w:lang w:val="tr-TR" w:eastAsia="en-US" w:bidi="ar-SA"/>
      </w:rPr>
    </w:lvl>
    <w:lvl w:ilvl="5" w:tplc="203CF5CE">
      <w:numFmt w:val="bullet"/>
      <w:lvlText w:val="•"/>
      <w:lvlJc w:val="left"/>
      <w:pPr>
        <w:ind w:left="4713" w:hanging="281"/>
      </w:pPr>
      <w:rPr>
        <w:rFonts w:hint="default"/>
        <w:lang w:val="tr-TR" w:eastAsia="en-US" w:bidi="ar-SA"/>
      </w:rPr>
    </w:lvl>
    <w:lvl w:ilvl="6" w:tplc="8A14BB84">
      <w:numFmt w:val="bullet"/>
      <w:lvlText w:val="•"/>
      <w:lvlJc w:val="left"/>
      <w:pPr>
        <w:ind w:left="5631" w:hanging="281"/>
      </w:pPr>
      <w:rPr>
        <w:rFonts w:hint="default"/>
        <w:lang w:val="tr-TR" w:eastAsia="en-US" w:bidi="ar-SA"/>
      </w:rPr>
    </w:lvl>
    <w:lvl w:ilvl="7" w:tplc="36FE3DCA">
      <w:numFmt w:val="bullet"/>
      <w:lvlText w:val="•"/>
      <w:lvlJc w:val="left"/>
      <w:pPr>
        <w:ind w:left="6550" w:hanging="281"/>
      </w:pPr>
      <w:rPr>
        <w:rFonts w:hint="default"/>
        <w:lang w:val="tr-TR" w:eastAsia="en-US" w:bidi="ar-SA"/>
      </w:rPr>
    </w:lvl>
    <w:lvl w:ilvl="8" w:tplc="FD38D7DA">
      <w:numFmt w:val="bullet"/>
      <w:lvlText w:val="•"/>
      <w:lvlJc w:val="left"/>
      <w:pPr>
        <w:ind w:left="7469" w:hanging="281"/>
      </w:pPr>
      <w:rPr>
        <w:rFonts w:hint="default"/>
        <w:lang w:val="tr-TR" w:eastAsia="en-US" w:bidi="ar-SA"/>
      </w:rPr>
    </w:lvl>
  </w:abstractNum>
  <w:abstractNum w:abstractNumId="29" w15:restartNumberingAfterBreak="0">
    <w:nsid w:val="5DB359BA"/>
    <w:multiLevelType w:val="hybridMultilevel"/>
    <w:tmpl w:val="BA62B456"/>
    <w:lvl w:ilvl="0" w:tplc="F3D60268">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C768FB"/>
    <w:multiLevelType w:val="multilevel"/>
    <w:tmpl w:val="F4FE7F92"/>
    <w:lvl w:ilvl="0">
      <w:start w:val="4"/>
      <w:numFmt w:val="upperLetter"/>
      <w:lvlText w:val="%1"/>
      <w:lvlJc w:val="left"/>
      <w:pPr>
        <w:ind w:left="673" w:hanging="555"/>
      </w:pPr>
      <w:rPr>
        <w:rFonts w:hint="default"/>
        <w:lang w:val="tr-TR" w:eastAsia="en-US" w:bidi="ar-SA"/>
      </w:rPr>
    </w:lvl>
    <w:lvl w:ilvl="1">
      <w:start w:val="1"/>
      <w:numFmt w:val="decimal"/>
      <w:lvlText w:val="%1.%2."/>
      <w:lvlJc w:val="left"/>
      <w:pPr>
        <w:ind w:left="673" w:hanging="555"/>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674" w:hanging="653"/>
      </w:pPr>
      <w:rPr>
        <w:rFonts w:hint="default"/>
        <w:lang w:val="tr-TR" w:eastAsia="en-US" w:bidi="ar-SA"/>
      </w:rPr>
    </w:lvl>
    <w:lvl w:ilvl="4">
      <w:numFmt w:val="bullet"/>
      <w:lvlText w:val="•"/>
      <w:lvlJc w:val="left"/>
      <w:pPr>
        <w:ind w:left="3622" w:hanging="653"/>
      </w:pPr>
      <w:rPr>
        <w:rFonts w:hint="default"/>
        <w:lang w:val="tr-TR" w:eastAsia="en-US" w:bidi="ar-SA"/>
      </w:rPr>
    </w:lvl>
    <w:lvl w:ilvl="5">
      <w:numFmt w:val="bullet"/>
      <w:lvlText w:val="•"/>
      <w:lvlJc w:val="left"/>
      <w:pPr>
        <w:ind w:left="4569" w:hanging="653"/>
      </w:pPr>
      <w:rPr>
        <w:rFonts w:hint="default"/>
        <w:lang w:val="tr-TR" w:eastAsia="en-US" w:bidi="ar-SA"/>
      </w:rPr>
    </w:lvl>
    <w:lvl w:ilvl="6">
      <w:numFmt w:val="bullet"/>
      <w:lvlText w:val="•"/>
      <w:lvlJc w:val="left"/>
      <w:pPr>
        <w:ind w:left="5516" w:hanging="653"/>
      </w:pPr>
      <w:rPr>
        <w:rFonts w:hint="default"/>
        <w:lang w:val="tr-TR" w:eastAsia="en-US" w:bidi="ar-SA"/>
      </w:rPr>
    </w:lvl>
    <w:lvl w:ilvl="7">
      <w:numFmt w:val="bullet"/>
      <w:lvlText w:val="•"/>
      <w:lvlJc w:val="left"/>
      <w:pPr>
        <w:ind w:left="6464" w:hanging="653"/>
      </w:pPr>
      <w:rPr>
        <w:rFonts w:hint="default"/>
        <w:lang w:val="tr-TR" w:eastAsia="en-US" w:bidi="ar-SA"/>
      </w:rPr>
    </w:lvl>
    <w:lvl w:ilvl="8">
      <w:numFmt w:val="bullet"/>
      <w:lvlText w:val="•"/>
      <w:lvlJc w:val="left"/>
      <w:pPr>
        <w:ind w:left="7411" w:hanging="653"/>
      </w:pPr>
      <w:rPr>
        <w:rFonts w:hint="default"/>
        <w:lang w:val="tr-TR" w:eastAsia="en-US" w:bidi="ar-SA"/>
      </w:rPr>
    </w:lvl>
  </w:abstractNum>
  <w:abstractNum w:abstractNumId="31" w15:restartNumberingAfterBreak="0">
    <w:nsid w:val="613A48C3"/>
    <w:multiLevelType w:val="hybridMultilevel"/>
    <w:tmpl w:val="23EC8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146C9E"/>
    <w:multiLevelType w:val="hybridMultilevel"/>
    <w:tmpl w:val="62E2CF5A"/>
    <w:lvl w:ilvl="0" w:tplc="EF426D7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4A04F0"/>
    <w:multiLevelType w:val="multilevel"/>
    <w:tmpl w:val="95C6710C"/>
    <w:lvl w:ilvl="0">
      <w:start w:val="1"/>
      <w:numFmt w:val="upperLetter"/>
      <w:lvlText w:val="%1"/>
      <w:lvlJc w:val="left"/>
      <w:pPr>
        <w:ind w:left="670" w:hanging="552"/>
      </w:pPr>
      <w:rPr>
        <w:rFonts w:hint="default"/>
        <w:lang w:val="tr-TR" w:eastAsia="en-US" w:bidi="ar-SA"/>
      </w:rPr>
    </w:lvl>
    <w:lvl w:ilvl="1">
      <w:start w:val="4"/>
      <w:numFmt w:val="decimal"/>
      <w:lvlText w:val="%1.%2."/>
      <w:lvlJc w:val="left"/>
      <w:pPr>
        <w:ind w:left="670" w:hanging="552"/>
      </w:pPr>
      <w:rPr>
        <w:rFonts w:ascii="Times New Roman" w:eastAsia="Times New Roman" w:hAnsi="Times New Roman" w:cs="Times New Roman" w:hint="default"/>
        <w:b/>
        <w:bCs/>
        <w:w w:val="100"/>
        <w:sz w:val="28"/>
        <w:szCs w:val="28"/>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674" w:hanging="653"/>
      </w:pPr>
      <w:rPr>
        <w:rFonts w:hint="default"/>
        <w:lang w:val="tr-TR" w:eastAsia="en-US" w:bidi="ar-SA"/>
      </w:rPr>
    </w:lvl>
    <w:lvl w:ilvl="4">
      <w:numFmt w:val="bullet"/>
      <w:lvlText w:val="•"/>
      <w:lvlJc w:val="left"/>
      <w:pPr>
        <w:ind w:left="3622" w:hanging="653"/>
      </w:pPr>
      <w:rPr>
        <w:rFonts w:hint="default"/>
        <w:lang w:val="tr-TR" w:eastAsia="en-US" w:bidi="ar-SA"/>
      </w:rPr>
    </w:lvl>
    <w:lvl w:ilvl="5">
      <w:numFmt w:val="bullet"/>
      <w:lvlText w:val="•"/>
      <w:lvlJc w:val="left"/>
      <w:pPr>
        <w:ind w:left="4569" w:hanging="653"/>
      </w:pPr>
      <w:rPr>
        <w:rFonts w:hint="default"/>
        <w:lang w:val="tr-TR" w:eastAsia="en-US" w:bidi="ar-SA"/>
      </w:rPr>
    </w:lvl>
    <w:lvl w:ilvl="6">
      <w:numFmt w:val="bullet"/>
      <w:lvlText w:val="•"/>
      <w:lvlJc w:val="left"/>
      <w:pPr>
        <w:ind w:left="5516" w:hanging="653"/>
      </w:pPr>
      <w:rPr>
        <w:rFonts w:hint="default"/>
        <w:lang w:val="tr-TR" w:eastAsia="en-US" w:bidi="ar-SA"/>
      </w:rPr>
    </w:lvl>
    <w:lvl w:ilvl="7">
      <w:numFmt w:val="bullet"/>
      <w:lvlText w:val="•"/>
      <w:lvlJc w:val="left"/>
      <w:pPr>
        <w:ind w:left="6464" w:hanging="653"/>
      </w:pPr>
      <w:rPr>
        <w:rFonts w:hint="default"/>
        <w:lang w:val="tr-TR" w:eastAsia="en-US" w:bidi="ar-SA"/>
      </w:rPr>
    </w:lvl>
    <w:lvl w:ilvl="8">
      <w:numFmt w:val="bullet"/>
      <w:lvlText w:val="•"/>
      <w:lvlJc w:val="left"/>
      <w:pPr>
        <w:ind w:left="7411" w:hanging="653"/>
      </w:pPr>
      <w:rPr>
        <w:rFonts w:hint="default"/>
        <w:lang w:val="tr-TR" w:eastAsia="en-US" w:bidi="ar-SA"/>
      </w:rPr>
    </w:lvl>
  </w:abstractNum>
  <w:abstractNum w:abstractNumId="34" w15:restartNumberingAfterBreak="0">
    <w:nsid w:val="69C2087D"/>
    <w:multiLevelType w:val="hybridMultilevel"/>
    <w:tmpl w:val="B01A7036"/>
    <w:lvl w:ilvl="0" w:tplc="35927758">
      <w:numFmt w:val="bullet"/>
      <w:lvlText w:val=""/>
      <w:lvlJc w:val="left"/>
      <w:pPr>
        <w:ind w:left="838" w:hanging="360"/>
      </w:pPr>
      <w:rPr>
        <w:rFonts w:ascii="Symbol" w:eastAsia="Symbol" w:hAnsi="Symbol" w:cs="Symbol" w:hint="default"/>
        <w:w w:val="100"/>
        <w:sz w:val="24"/>
        <w:szCs w:val="24"/>
        <w:lang w:val="tr-TR" w:eastAsia="en-US" w:bidi="ar-SA"/>
      </w:rPr>
    </w:lvl>
    <w:lvl w:ilvl="1" w:tplc="E5C0AEB0">
      <w:numFmt w:val="bullet"/>
      <w:lvlText w:val="•"/>
      <w:lvlJc w:val="left"/>
      <w:pPr>
        <w:ind w:left="1686" w:hanging="360"/>
      </w:pPr>
      <w:rPr>
        <w:rFonts w:hint="default"/>
        <w:lang w:val="tr-TR" w:eastAsia="en-US" w:bidi="ar-SA"/>
      </w:rPr>
    </w:lvl>
    <w:lvl w:ilvl="2" w:tplc="3302550E">
      <w:numFmt w:val="bullet"/>
      <w:lvlText w:val="•"/>
      <w:lvlJc w:val="left"/>
      <w:pPr>
        <w:ind w:left="2533" w:hanging="360"/>
      </w:pPr>
      <w:rPr>
        <w:rFonts w:hint="default"/>
        <w:lang w:val="tr-TR" w:eastAsia="en-US" w:bidi="ar-SA"/>
      </w:rPr>
    </w:lvl>
    <w:lvl w:ilvl="3" w:tplc="6DBC3480">
      <w:numFmt w:val="bullet"/>
      <w:lvlText w:val="•"/>
      <w:lvlJc w:val="left"/>
      <w:pPr>
        <w:ind w:left="3379" w:hanging="360"/>
      </w:pPr>
      <w:rPr>
        <w:rFonts w:hint="default"/>
        <w:lang w:val="tr-TR" w:eastAsia="en-US" w:bidi="ar-SA"/>
      </w:rPr>
    </w:lvl>
    <w:lvl w:ilvl="4" w:tplc="A3AC8AFE">
      <w:numFmt w:val="bullet"/>
      <w:lvlText w:val="•"/>
      <w:lvlJc w:val="left"/>
      <w:pPr>
        <w:ind w:left="4226" w:hanging="360"/>
      </w:pPr>
      <w:rPr>
        <w:rFonts w:hint="default"/>
        <w:lang w:val="tr-TR" w:eastAsia="en-US" w:bidi="ar-SA"/>
      </w:rPr>
    </w:lvl>
    <w:lvl w:ilvl="5" w:tplc="9F8A1F02">
      <w:numFmt w:val="bullet"/>
      <w:lvlText w:val="•"/>
      <w:lvlJc w:val="left"/>
      <w:pPr>
        <w:ind w:left="5073" w:hanging="360"/>
      </w:pPr>
      <w:rPr>
        <w:rFonts w:hint="default"/>
        <w:lang w:val="tr-TR" w:eastAsia="en-US" w:bidi="ar-SA"/>
      </w:rPr>
    </w:lvl>
    <w:lvl w:ilvl="6" w:tplc="E5B4B002">
      <w:numFmt w:val="bullet"/>
      <w:lvlText w:val="•"/>
      <w:lvlJc w:val="left"/>
      <w:pPr>
        <w:ind w:left="5919" w:hanging="360"/>
      </w:pPr>
      <w:rPr>
        <w:rFonts w:hint="default"/>
        <w:lang w:val="tr-TR" w:eastAsia="en-US" w:bidi="ar-SA"/>
      </w:rPr>
    </w:lvl>
    <w:lvl w:ilvl="7" w:tplc="D3BA2668">
      <w:numFmt w:val="bullet"/>
      <w:lvlText w:val="•"/>
      <w:lvlJc w:val="left"/>
      <w:pPr>
        <w:ind w:left="6766" w:hanging="360"/>
      </w:pPr>
      <w:rPr>
        <w:rFonts w:hint="default"/>
        <w:lang w:val="tr-TR" w:eastAsia="en-US" w:bidi="ar-SA"/>
      </w:rPr>
    </w:lvl>
    <w:lvl w:ilvl="8" w:tplc="D0AE4386">
      <w:numFmt w:val="bullet"/>
      <w:lvlText w:val="•"/>
      <w:lvlJc w:val="left"/>
      <w:pPr>
        <w:ind w:left="7613" w:hanging="360"/>
      </w:pPr>
      <w:rPr>
        <w:rFonts w:hint="default"/>
        <w:lang w:val="tr-TR" w:eastAsia="en-US" w:bidi="ar-SA"/>
      </w:rPr>
    </w:lvl>
  </w:abstractNum>
  <w:abstractNum w:abstractNumId="35" w15:restartNumberingAfterBreak="0">
    <w:nsid w:val="6BD944EE"/>
    <w:multiLevelType w:val="hybridMultilevel"/>
    <w:tmpl w:val="1CE4A8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787957"/>
    <w:multiLevelType w:val="hybridMultilevel"/>
    <w:tmpl w:val="A11E9DCC"/>
    <w:lvl w:ilvl="0" w:tplc="2FC04C9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C21E7F"/>
    <w:multiLevelType w:val="hybridMultilevel"/>
    <w:tmpl w:val="399EF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330B05"/>
    <w:multiLevelType w:val="hybridMultilevel"/>
    <w:tmpl w:val="E1786F26"/>
    <w:lvl w:ilvl="0" w:tplc="742E95E2">
      <w:numFmt w:val="bullet"/>
      <w:lvlText w:val=""/>
      <w:lvlJc w:val="left"/>
      <w:pPr>
        <w:ind w:left="838" w:hanging="360"/>
      </w:pPr>
      <w:rPr>
        <w:rFonts w:ascii="Symbol" w:eastAsia="Symbol" w:hAnsi="Symbol" w:cs="Symbol" w:hint="default"/>
        <w:w w:val="100"/>
        <w:sz w:val="24"/>
        <w:szCs w:val="24"/>
        <w:lang w:val="tr-TR" w:eastAsia="en-US" w:bidi="ar-SA"/>
      </w:rPr>
    </w:lvl>
    <w:lvl w:ilvl="1" w:tplc="78E69226">
      <w:numFmt w:val="bullet"/>
      <w:lvlText w:val="•"/>
      <w:lvlJc w:val="left"/>
      <w:pPr>
        <w:ind w:left="1686" w:hanging="360"/>
      </w:pPr>
      <w:rPr>
        <w:rFonts w:hint="default"/>
        <w:lang w:val="tr-TR" w:eastAsia="en-US" w:bidi="ar-SA"/>
      </w:rPr>
    </w:lvl>
    <w:lvl w:ilvl="2" w:tplc="5CBE5D6E">
      <w:numFmt w:val="bullet"/>
      <w:lvlText w:val="•"/>
      <w:lvlJc w:val="left"/>
      <w:pPr>
        <w:ind w:left="2533" w:hanging="360"/>
      </w:pPr>
      <w:rPr>
        <w:rFonts w:hint="default"/>
        <w:lang w:val="tr-TR" w:eastAsia="en-US" w:bidi="ar-SA"/>
      </w:rPr>
    </w:lvl>
    <w:lvl w:ilvl="3" w:tplc="D226B8A6">
      <w:numFmt w:val="bullet"/>
      <w:lvlText w:val="•"/>
      <w:lvlJc w:val="left"/>
      <w:pPr>
        <w:ind w:left="3379" w:hanging="360"/>
      </w:pPr>
      <w:rPr>
        <w:rFonts w:hint="default"/>
        <w:lang w:val="tr-TR" w:eastAsia="en-US" w:bidi="ar-SA"/>
      </w:rPr>
    </w:lvl>
    <w:lvl w:ilvl="4" w:tplc="6DE68A0E">
      <w:numFmt w:val="bullet"/>
      <w:lvlText w:val="•"/>
      <w:lvlJc w:val="left"/>
      <w:pPr>
        <w:ind w:left="4226" w:hanging="360"/>
      </w:pPr>
      <w:rPr>
        <w:rFonts w:hint="default"/>
        <w:lang w:val="tr-TR" w:eastAsia="en-US" w:bidi="ar-SA"/>
      </w:rPr>
    </w:lvl>
    <w:lvl w:ilvl="5" w:tplc="C3F66DF8">
      <w:numFmt w:val="bullet"/>
      <w:lvlText w:val="•"/>
      <w:lvlJc w:val="left"/>
      <w:pPr>
        <w:ind w:left="5073" w:hanging="360"/>
      </w:pPr>
      <w:rPr>
        <w:rFonts w:hint="default"/>
        <w:lang w:val="tr-TR" w:eastAsia="en-US" w:bidi="ar-SA"/>
      </w:rPr>
    </w:lvl>
    <w:lvl w:ilvl="6" w:tplc="44B423A2">
      <w:numFmt w:val="bullet"/>
      <w:lvlText w:val="•"/>
      <w:lvlJc w:val="left"/>
      <w:pPr>
        <w:ind w:left="5919" w:hanging="360"/>
      </w:pPr>
      <w:rPr>
        <w:rFonts w:hint="default"/>
        <w:lang w:val="tr-TR" w:eastAsia="en-US" w:bidi="ar-SA"/>
      </w:rPr>
    </w:lvl>
    <w:lvl w:ilvl="7" w:tplc="5492EE2E">
      <w:numFmt w:val="bullet"/>
      <w:lvlText w:val="•"/>
      <w:lvlJc w:val="left"/>
      <w:pPr>
        <w:ind w:left="6766" w:hanging="360"/>
      </w:pPr>
      <w:rPr>
        <w:rFonts w:hint="default"/>
        <w:lang w:val="tr-TR" w:eastAsia="en-US" w:bidi="ar-SA"/>
      </w:rPr>
    </w:lvl>
    <w:lvl w:ilvl="8" w:tplc="0126869E">
      <w:numFmt w:val="bullet"/>
      <w:lvlText w:val="•"/>
      <w:lvlJc w:val="left"/>
      <w:pPr>
        <w:ind w:left="7613" w:hanging="360"/>
      </w:pPr>
      <w:rPr>
        <w:rFonts w:hint="default"/>
        <w:lang w:val="tr-TR" w:eastAsia="en-US" w:bidi="ar-SA"/>
      </w:rPr>
    </w:lvl>
  </w:abstractNum>
  <w:abstractNum w:abstractNumId="39" w15:restartNumberingAfterBreak="0">
    <w:nsid w:val="73486F32"/>
    <w:multiLevelType w:val="hybridMultilevel"/>
    <w:tmpl w:val="DD84AACE"/>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5F39AC"/>
    <w:multiLevelType w:val="hybridMultilevel"/>
    <w:tmpl w:val="5D560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EC57D2"/>
    <w:multiLevelType w:val="hybridMultilevel"/>
    <w:tmpl w:val="9E8012E8"/>
    <w:lvl w:ilvl="0" w:tplc="3300E0FC">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6"/>
  </w:num>
  <w:num w:numId="3">
    <w:abstractNumId w:val="17"/>
  </w:num>
  <w:num w:numId="4">
    <w:abstractNumId w:val="34"/>
  </w:num>
  <w:num w:numId="5">
    <w:abstractNumId w:val="38"/>
  </w:num>
  <w:num w:numId="6">
    <w:abstractNumId w:val="30"/>
  </w:num>
  <w:num w:numId="7">
    <w:abstractNumId w:val="25"/>
  </w:num>
  <w:num w:numId="8">
    <w:abstractNumId w:val="4"/>
  </w:num>
  <w:num w:numId="9">
    <w:abstractNumId w:val="28"/>
  </w:num>
  <w:num w:numId="10">
    <w:abstractNumId w:val="11"/>
  </w:num>
  <w:num w:numId="11">
    <w:abstractNumId w:val="6"/>
  </w:num>
  <w:num w:numId="12">
    <w:abstractNumId w:val="9"/>
  </w:num>
  <w:num w:numId="13">
    <w:abstractNumId w:val="33"/>
  </w:num>
  <w:num w:numId="14">
    <w:abstractNumId w:val="22"/>
  </w:num>
  <w:num w:numId="15">
    <w:abstractNumId w:val="15"/>
  </w:num>
  <w:num w:numId="16">
    <w:abstractNumId w:val="7"/>
  </w:num>
  <w:num w:numId="17">
    <w:abstractNumId w:val="12"/>
  </w:num>
  <w:num w:numId="18">
    <w:abstractNumId w:val="19"/>
  </w:num>
  <w:num w:numId="19">
    <w:abstractNumId w:val="31"/>
  </w:num>
  <w:num w:numId="20">
    <w:abstractNumId w:val="23"/>
  </w:num>
  <w:num w:numId="21">
    <w:abstractNumId w:val="14"/>
  </w:num>
  <w:num w:numId="22">
    <w:abstractNumId w:val="13"/>
  </w:num>
  <w:num w:numId="23">
    <w:abstractNumId w:val="16"/>
  </w:num>
  <w:num w:numId="24">
    <w:abstractNumId w:val="10"/>
  </w:num>
  <w:num w:numId="25">
    <w:abstractNumId w:val="40"/>
  </w:num>
  <w:num w:numId="26">
    <w:abstractNumId w:val="5"/>
  </w:num>
  <w:num w:numId="27">
    <w:abstractNumId w:val="21"/>
  </w:num>
  <w:num w:numId="28">
    <w:abstractNumId w:val="39"/>
  </w:num>
  <w:num w:numId="29">
    <w:abstractNumId w:val="41"/>
  </w:num>
  <w:num w:numId="30">
    <w:abstractNumId w:val="36"/>
  </w:num>
  <w:num w:numId="31">
    <w:abstractNumId w:val="3"/>
  </w:num>
  <w:num w:numId="32">
    <w:abstractNumId w:val="1"/>
  </w:num>
  <w:num w:numId="33">
    <w:abstractNumId w:val="0"/>
  </w:num>
  <w:num w:numId="34">
    <w:abstractNumId w:val="35"/>
  </w:num>
  <w:num w:numId="35">
    <w:abstractNumId w:val="37"/>
  </w:num>
  <w:num w:numId="36">
    <w:abstractNumId w:val="20"/>
  </w:num>
  <w:num w:numId="37">
    <w:abstractNumId w:val="2"/>
  </w:num>
  <w:num w:numId="38">
    <w:abstractNumId w:val="29"/>
  </w:num>
  <w:num w:numId="39">
    <w:abstractNumId w:val="24"/>
  </w:num>
  <w:num w:numId="40">
    <w:abstractNumId w:val="8"/>
  </w:num>
  <w:num w:numId="41">
    <w:abstractNumId w:val="3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25F16"/>
    <w:rsid w:val="00027BCF"/>
    <w:rsid w:val="0004234B"/>
    <w:rsid w:val="00042BC4"/>
    <w:rsid w:val="00047817"/>
    <w:rsid w:val="00047AF1"/>
    <w:rsid w:val="00051A53"/>
    <w:rsid w:val="00056461"/>
    <w:rsid w:val="0005684A"/>
    <w:rsid w:val="0006205C"/>
    <w:rsid w:val="0006218E"/>
    <w:rsid w:val="00065242"/>
    <w:rsid w:val="00070961"/>
    <w:rsid w:val="00077A73"/>
    <w:rsid w:val="0009333F"/>
    <w:rsid w:val="00094DCF"/>
    <w:rsid w:val="00095F95"/>
    <w:rsid w:val="000A09B5"/>
    <w:rsid w:val="000A7EA6"/>
    <w:rsid w:val="000B15BA"/>
    <w:rsid w:val="000B27F0"/>
    <w:rsid w:val="000B6B31"/>
    <w:rsid w:val="000C2C00"/>
    <w:rsid w:val="000C5161"/>
    <w:rsid w:val="000D08DC"/>
    <w:rsid w:val="000D1E6C"/>
    <w:rsid w:val="000F05F2"/>
    <w:rsid w:val="000F4095"/>
    <w:rsid w:val="000F6AA8"/>
    <w:rsid w:val="00101D04"/>
    <w:rsid w:val="00102826"/>
    <w:rsid w:val="00102D8B"/>
    <w:rsid w:val="0010585F"/>
    <w:rsid w:val="0011438F"/>
    <w:rsid w:val="0011458C"/>
    <w:rsid w:val="00123396"/>
    <w:rsid w:val="00124DAC"/>
    <w:rsid w:val="00126395"/>
    <w:rsid w:val="00127A4B"/>
    <w:rsid w:val="00132E1C"/>
    <w:rsid w:val="00134C44"/>
    <w:rsid w:val="001355F4"/>
    <w:rsid w:val="0014166F"/>
    <w:rsid w:val="00160068"/>
    <w:rsid w:val="001612D8"/>
    <w:rsid w:val="00163624"/>
    <w:rsid w:val="00164763"/>
    <w:rsid w:val="00166FAA"/>
    <w:rsid w:val="00174002"/>
    <w:rsid w:val="00177E68"/>
    <w:rsid w:val="0018157E"/>
    <w:rsid w:val="0018342A"/>
    <w:rsid w:val="00191DA7"/>
    <w:rsid w:val="00194E74"/>
    <w:rsid w:val="00196AD5"/>
    <w:rsid w:val="001A1467"/>
    <w:rsid w:val="001A3C1B"/>
    <w:rsid w:val="001B29A0"/>
    <w:rsid w:val="001B46EA"/>
    <w:rsid w:val="001B6D96"/>
    <w:rsid w:val="001C0FA0"/>
    <w:rsid w:val="001C2890"/>
    <w:rsid w:val="001C2904"/>
    <w:rsid w:val="001C5833"/>
    <w:rsid w:val="001C743A"/>
    <w:rsid w:val="001C75C4"/>
    <w:rsid w:val="001C7C28"/>
    <w:rsid w:val="001F3F04"/>
    <w:rsid w:val="001F525E"/>
    <w:rsid w:val="002018E9"/>
    <w:rsid w:val="0020252C"/>
    <w:rsid w:val="00207E7D"/>
    <w:rsid w:val="00211BD1"/>
    <w:rsid w:val="002261A2"/>
    <w:rsid w:val="00234B24"/>
    <w:rsid w:val="00237B9C"/>
    <w:rsid w:val="0024698C"/>
    <w:rsid w:val="002476FC"/>
    <w:rsid w:val="0025576F"/>
    <w:rsid w:val="00257A70"/>
    <w:rsid w:val="002619BF"/>
    <w:rsid w:val="0026322A"/>
    <w:rsid w:val="00267A6B"/>
    <w:rsid w:val="00271646"/>
    <w:rsid w:val="00277D97"/>
    <w:rsid w:val="0028073C"/>
    <w:rsid w:val="00284EB9"/>
    <w:rsid w:val="002872D5"/>
    <w:rsid w:val="00291DAC"/>
    <w:rsid w:val="002940A8"/>
    <w:rsid w:val="002A2DAA"/>
    <w:rsid w:val="002B1083"/>
    <w:rsid w:val="002B3EE2"/>
    <w:rsid w:val="002C38DB"/>
    <w:rsid w:val="002C506F"/>
    <w:rsid w:val="002C648A"/>
    <w:rsid w:val="002D12DE"/>
    <w:rsid w:val="002D1927"/>
    <w:rsid w:val="002D2CC5"/>
    <w:rsid w:val="002D34B9"/>
    <w:rsid w:val="002D4480"/>
    <w:rsid w:val="002D7795"/>
    <w:rsid w:val="002E035F"/>
    <w:rsid w:val="002E2D91"/>
    <w:rsid w:val="002E5336"/>
    <w:rsid w:val="002E6D1B"/>
    <w:rsid w:val="00300137"/>
    <w:rsid w:val="00300612"/>
    <w:rsid w:val="00304CBA"/>
    <w:rsid w:val="003073D4"/>
    <w:rsid w:val="00312F0C"/>
    <w:rsid w:val="00324754"/>
    <w:rsid w:val="00326359"/>
    <w:rsid w:val="00332DA7"/>
    <w:rsid w:val="003345B9"/>
    <w:rsid w:val="0033526E"/>
    <w:rsid w:val="00335B54"/>
    <w:rsid w:val="00336E92"/>
    <w:rsid w:val="003443F0"/>
    <w:rsid w:val="0034555F"/>
    <w:rsid w:val="003460F7"/>
    <w:rsid w:val="003465A0"/>
    <w:rsid w:val="00347823"/>
    <w:rsid w:val="003478BB"/>
    <w:rsid w:val="003510BA"/>
    <w:rsid w:val="00355408"/>
    <w:rsid w:val="003571B3"/>
    <w:rsid w:val="003622FE"/>
    <w:rsid w:val="00364526"/>
    <w:rsid w:val="00375741"/>
    <w:rsid w:val="0037583A"/>
    <w:rsid w:val="00375F5A"/>
    <w:rsid w:val="00375F79"/>
    <w:rsid w:val="00381E1E"/>
    <w:rsid w:val="003841AF"/>
    <w:rsid w:val="00384D48"/>
    <w:rsid w:val="003B04B3"/>
    <w:rsid w:val="003C03E6"/>
    <w:rsid w:val="003C258D"/>
    <w:rsid w:val="003D3356"/>
    <w:rsid w:val="003E5645"/>
    <w:rsid w:val="003F2031"/>
    <w:rsid w:val="004011AA"/>
    <w:rsid w:val="00402C48"/>
    <w:rsid w:val="004068AB"/>
    <w:rsid w:val="0041071E"/>
    <w:rsid w:val="00412CEB"/>
    <w:rsid w:val="004206E7"/>
    <w:rsid w:val="00433147"/>
    <w:rsid w:val="004369D8"/>
    <w:rsid w:val="0043738A"/>
    <w:rsid w:val="00447819"/>
    <w:rsid w:val="004559E4"/>
    <w:rsid w:val="00455B0B"/>
    <w:rsid w:val="00470001"/>
    <w:rsid w:val="00482135"/>
    <w:rsid w:val="00491109"/>
    <w:rsid w:val="0049514E"/>
    <w:rsid w:val="004A0AA3"/>
    <w:rsid w:val="004B07D8"/>
    <w:rsid w:val="004B136E"/>
    <w:rsid w:val="004B1D9B"/>
    <w:rsid w:val="004B3C66"/>
    <w:rsid w:val="004B7D7C"/>
    <w:rsid w:val="004D046A"/>
    <w:rsid w:val="004E56CD"/>
    <w:rsid w:val="004E671F"/>
    <w:rsid w:val="004F4CCD"/>
    <w:rsid w:val="004F6F2D"/>
    <w:rsid w:val="00502A36"/>
    <w:rsid w:val="00506963"/>
    <w:rsid w:val="00512FA6"/>
    <w:rsid w:val="0051594E"/>
    <w:rsid w:val="00516675"/>
    <w:rsid w:val="00516C5D"/>
    <w:rsid w:val="00527428"/>
    <w:rsid w:val="0053159C"/>
    <w:rsid w:val="00544CE3"/>
    <w:rsid w:val="00546656"/>
    <w:rsid w:val="00553EFB"/>
    <w:rsid w:val="00554A1D"/>
    <w:rsid w:val="00563307"/>
    <w:rsid w:val="0056660C"/>
    <w:rsid w:val="00566B1A"/>
    <w:rsid w:val="00567095"/>
    <w:rsid w:val="00570269"/>
    <w:rsid w:val="005802CF"/>
    <w:rsid w:val="00587624"/>
    <w:rsid w:val="0059771F"/>
    <w:rsid w:val="005A2874"/>
    <w:rsid w:val="005A38B1"/>
    <w:rsid w:val="005A3F2F"/>
    <w:rsid w:val="005A5604"/>
    <w:rsid w:val="005B4F22"/>
    <w:rsid w:val="005B64BD"/>
    <w:rsid w:val="005C0E37"/>
    <w:rsid w:val="005C0F78"/>
    <w:rsid w:val="005C103B"/>
    <w:rsid w:val="005C5678"/>
    <w:rsid w:val="005E048D"/>
    <w:rsid w:val="005F04FF"/>
    <w:rsid w:val="005F20A1"/>
    <w:rsid w:val="00601570"/>
    <w:rsid w:val="006022C0"/>
    <w:rsid w:val="0060642D"/>
    <w:rsid w:val="00606E62"/>
    <w:rsid w:val="006100D5"/>
    <w:rsid w:val="006172C7"/>
    <w:rsid w:val="00626FE6"/>
    <w:rsid w:val="006279CB"/>
    <w:rsid w:val="00643890"/>
    <w:rsid w:val="006451C7"/>
    <w:rsid w:val="00646E82"/>
    <w:rsid w:val="0065242D"/>
    <w:rsid w:val="00667558"/>
    <w:rsid w:val="00672FC1"/>
    <w:rsid w:val="00680210"/>
    <w:rsid w:val="00680EAF"/>
    <w:rsid w:val="006847C0"/>
    <w:rsid w:val="00694996"/>
    <w:rsid w:val="006970CB"/>
    <w:rsid w:val="006A553F"/>
    <w:rsid w:val="006A7579"/>
    <w:rsid w:val="006B5F81"/>
    <w:rsid w:val="006B7BDC"/>
    <w:rsid w:val="006C1AE4"/>
    <w:rsid w:val="006C4EEC"/>
    <w:rsid w:val="006C5DD3"/>
    <w:rsid w:val="006F0012"/>
    <w:rsid w:val="006F02AB"/>
    <w:rsid w:val="006F15B9"/>
    <w:rsid w:val="006F30F4"/>
    <w:rsid w:val="006F3310"/>
    <w:rsid w:val="00702EF3"/>
    <w:rsid w:val="00712616"/>
    <w:rsid w:val="007171E3"/>
    <w:rsid w:val="0072027E"/>
    <w:rsid w:val="00724D98"/>
    <w:rsid w:val="00742EE7"/>
    <w:rsid w:val="007442E9"/>
    <w:rsid w:val="00747BF7"/>
    <w:rsid w:val="00752965"/>
    <w:rsid w:val="00753FFF"/>
    <w:rsid w:val="00756AAA"/>
    <w:rsid w:val="0076207A"/>
    <w:rsid w:val="007649FA"/>
    <w:rsid w:val="007738B0"/>
    <w:rsid w:val="00783717"/>
    <w:rsid w:val="00790FBF"/>
    <w:rsid w:val="00795BC9"/>
    <w:rsid w:val="007A286B"/>
    <w:rsid w:val="007A2C4C"/>
    <w:rsid w:val="007A4A85"/>
    <w:rsid w:val="007B1AEA"/>
    <w:rsid w:val="007B3EC4"/>
    <w:rsid w:val="007C0217"/>
    <w:rsid w:val="007D17C2"/>
    <w:rsid w:val="007D39DF"/>
    <w:rsid w:val="007D3B7D"/>
    <w:rsid w:val="007D48D5"/>
    <w:rsid w:val="007D68A5"/>
    <w:rsid w:val="007E5860"/>
    <w:rsid w:val="007E6845"/>
    <w:rsid w:val="007F2F20"/>
    <w:rsid w:val="007F4D29"/>
    <w:rsid w:val="007F7DF4"/>
    <w:rsid w:val="00804D52"/>
    <w:rsid w:val="00805DA9"/>
    <w:rsid w:val="00807D2C"/>
    <w:rsid w:val="00821DBA"/>
    <w:rsid w:val="008223F1"/>
    <w:rsid w:val="008225FA"/>
    <w:rsid w:val="0083308C"/>
    <w:rsid w:val="0084052F"/>
    <w:rsid w:val="00851D5D"/>
    <w:rsid w:val="00862C67"/>
    <w:rsid w:val="00864D18"/>
    <w:rsid w:val="00867E3E"/>
    <w:rsid w:val="00876FC6"/>
    <w:rsid w:val="008770C6"/>
    <w:rsid w:val="0088541C"/>
    <w:rsid w:val="0089792D"/>
    <w:rsid w:val="008A1258"/>
    <w:rsid w:val="008A158D"/>
    <w:rsid w:val="008B2BD0"/>
    <w:rsid w:val="008C1F77"/>
    <w:rsid w:val="008C57A5"/>
    <w:rsid w:val="008E04D5"/>
    <w:rsid w:val="008E45CB"/>
    <w:rsid w:val="008F11A1"/>
    <w:rsid w:val="008F1C3F"/>
    <w:rsid w:val="00904567"/>
    <w:rsid w:val="00907625"/>
    <w:rsid w:val="00911BC9"/>
    <w:rsid w:val="009145BE"/>
    <w:rsid w:val="009326D3"/>
    <w:rsid w:val="009357B9"/>
    <w:rsid w:val="00941686"/>
    <w:rsid w:val="0095090C"/>
    <w:rsid w:val="0095188B"/>
    <w:rsid w:val="009622F9"/>
    <w:rsid w:val="00963C84"/>
    <w:rsid w:val="00963FC5"/>
    <w:rsid w:val="00973EB4"/>
    <w:rsid w:val="00982167"/>
    <w:rsid w:val="009901CA"/>
    <w:rsid w:val="00992C72"/>
    <w:rsid w:val="00993F95"/>
    <w:rsid w:val="009A109A"/>
    <w:rsid w:val="009A12DC"/>
    <w:rsid w:val="009A3F45"/>
    <w:rsid w:val="009A69A2"/>
    <w:rsid w:val="009B00B9"/>
    <w:rsid w:val="009B65AD"/>
    <w:rsid w:val="009D0E37"/>
    <w:rsid w:val="009E37FB"/>
    <w:rsid w:val="009E3B26"/>
    <w:rsid w:val="009E4CB9"/>
    <w:rsid w:val="009E7F31"/>
    <w:rsid w:val="009F04E6"/>
    <w:rsid w:val="009F229F"/>
    <w:rsid w:val="009F3368"/>
    <w:rsid w:val="009F439A"/>
    <w:rsid w:val="009F7779"/>
    <w:rsid w:val="00A011DA"/>
    <w:rsid w:val="00A047BD"/>
    <w:rsid w:val="00A07AB0"/>
    <w:rsid w:val="00A20A1B"/>
    <w:rsid w:val="00A26C07"/>
    <w:rsid w:val="00A31EF7"/>
    <w:rsid w:val="00A351CA"/>
    <w:rsid w:val="00A3714B"/>
    <w:rsid w:val="00A37AE8"/>
    <w:rsid w:val="00A41014"/>
    <w:rsid w:val="00A4285C"/>
    <w:rsid w:val="00A47E2B"/>
    <w:rsid w:val="00A51310"/>
    <w:rsid w:val="00A52687"/>
    <w:rsid w:val="00A61734"/>
    <w:rsid w:val="00A73B58"/>
    <w:rsid w:val="00A75F70"/>
    <w:rsid w:val="00A92E90"/>
    <w:rsid w:val="00AA3B78"/>
    <w:rsid w:val="00AA784F"/>
    <w:rsid w:val="00AB6935"/>
    <w:rsid w:val="00AC087C"/>
    <w:rsid w:val="00AD18F0"/>
    <w:rsid w:val="00AD4563"/>
    <w:rsid w:val="00AE7895"/>
    <w:rsid w:val="00AF3C5C"/>
    <w:rsid w:val="00B00ABC"/>
    <w:rsid w:val="00B076F2"/>
    <w:rsid w:val="00B12656"/>
    <w:rsid w:val="00B248E8"/>
    <w:rsid w:val="00B30DD6"/>
    <w:rsid w:val="00B37999"/>
    <w:rsid w:val="00B52178"/>
    <w:rsid w:val="00B564B1"/>
    <w:rsid w:val="00B57FFC"/>
    <w:rsid w:val="00B60E58"/>
    <w:rsid w:val="00B711C0"/>
    <w:rsid w:val="00B76CC8"/>
    <w:rsid w:val="00B823A0"/>
    <w:rsid w:val="00B8689B"/>
    <w:rsid w:val="00B91252"/>
    <w:rsid w:val="00B93287"/>
    <w:rsid w:val="00BA5447"/>
    <w:rsid w:val="00BA7294"/>
    <w:rsid w:val="00BB129F"/>
    <w:rsid w:val="00BB333D"/>
    <w:rsid w:val="00BC5602"/>
    <w:rsid w:val="00BC58FE"/>
    <w:rsid w:val="00BD6FCC"/>
    <w:rsid w:val="00BD7BA3"/>
    <w:rsid w:val="00BE0CB6"/>
    <w:rsid w:val="00BE16E3"/>
    <w:rsid w:val="00BF21B4"/>
    <w:rsid w:val="00BF22DA"/>
    <w:rsid w:val="00BF55C1"/>
    <w:rsid w:val="00C00C0E"/>
    <w:rsid w:val="00C03C6B"/>
    <w:rsid w:val="00C04105"/>
    <w:rsid w:val="00C053DD"/>
    <w:rsid w:val="00C06CE7"/>
    <w:rsid w:val="00C1159F"/>
    <w:rsid w:val="00C16506"/>
    <w:rsid w:val="00C27133"/>
    <w:rsid w:val="00C32A39"/>
    <w:rsid w:val="00C34BBA"/>
    <w:rsid w:val="00C41062"/>
    <w:rsid w:val="00C412E3"/>
    <w:rsid w:val="00C4244A"/>
    <w:rsid w:val="00C46C15"/>
    <w:rsid w:val="00C5017E"/>
    <w:rsid w:val="00C509DA"/>
    <w:rsid w:val="00C516AD"/>
    <w:rsid w:val="00C544AC"/>
    <w:rsid w:val="00C605DD"/>
    <w:rsid w:val="00C62243"/>
    <w:rsid w:val="00C6348C"/>
    <w:rsid w:val="00C659A0"/>
    <w:rsid w:val="00C70115"/>
    <w:rsid w:val="00C71EB7"/>
    <w:rsid w:val="00C839E4"/>
    <w:rsid w:val="00C86E84"/>
    <w:rsid w:val="00C97989"/>
    <w:rsid w:val="00CA019D"/>
    <w:rsid w:val="00CA1C66"/>
    <w:rsid w:val="00CA7EE0"/>
    <w:rsid w:val="00CB4C77"/>
    <w:rsid w:val="00CB724D"/>
    <w:rsid w:val="00CC00FA"/>
    <w:rsid w:val="00CC0C81"/>
    <w:rsid w:val="00CC3927"/>
    <w:rsid w:val="00CC65DC"/>
    <w:rsid w:val="00CC6823"/>
    <w:rsid w:val="00CC7237"/>
    <w:rsid w:val="00CF0003"/>
    <w:rsid w:val="00CF6912"/>
    <w:rsid w:val="00CF6AEA"/>
    <w:rsid w:val="00D02044"/>
    <w:rsid w:val="00D03FE7"/>
    <w:rsid w:val="00D07393"/>
    <w:rsid w:val="00D127CC"/>
    <w:rsid w:val="00D12A54"/>
    <w:rsid w:val="00D1408D"/>
    <w:rsid w:val="00D26A55"/>
    <w:rsid w:val="00D324B9"/>
    <w:rsid w:val="00D41945"/>
    <w:rsid w:val="00D4533D"/>
    <w:rsid w:val="00D4668E"/>
    <w:rsid w:val="00D46A4B"/>
    <w:rsid w:val="00D54806"/>
    <w:rsid w:val="00D554AE"/>
    <w:rsid w:val="00D572C0"/>
    <w:rsid w:val="00D74907"/>
    <w:rsid w:val="00D779A2"/>
    <w:rsid w:val="00D90397"/>
    <w:rsid w:val="00D91BCE"/>
    <w:rsid w:val="00D9551C"/>
    <w:rsid w:val="00DA20CF"/>
    <w:rsid w:val="00DA2162"/>
    <w:rsid w:val="00DA586B"/>
    <w:rsid w:val="00DB46E5"/>
    <w:rsid w:val="00DD045D"/>
    <w:rsid w:val="00DE52A4"/>
    <w:rsid w:val="00DE7039"/>
    <w:rsid w:val="00DF0CAA"/>
    <w:rsid w:val="00DF16F5"/>
    <w:rsid w:val="00E1367A"/>
    <w:rsid w:val="00E2380B"/>
    <w:rsid w:val="00E2437B"/>
    <w:rsid w:val="00E27933"/>
    <w:rsid w:val="00E33DAA"/>
    <w:rsid w:val="00E43936"/>
    <w:rsid w:val="00E45692"/>
    <w:rsid w:val="00E52F91"/>
    <w:rsid w:val="00E85469"/>
    <w:rsid w:val="00E8599E"/>
    <w:rsid w:val="00E86FDA"/>
    <w:rsid w:val="00E967A4"/>
    <w:rsid w:val="00E96D92"/>
    <w:rsid w:val="00EA1FD5"/>
    <w:rsid w:val="00EA27D3"/>
    <w:rsid w:val="00EA39D4"/>
    <w:rsid w:val="00EA4033"/>
    <w:rsid w:val="00EB0828"/>
    <w:rsid w:val="00EB15EA"/>
    <w:rsid w:val="00EB39BD"/>
    <w:rsid w:val="00EB4C03"/>
    <w:rsid w:val="00EC009B"/>
    <w:rsid w:val="00EC0DFB"/>
    <w:rsid w:val="00ED0A0B"/>
    <w:rsid w:val="00ED1B71"/>
    <w:rsid w:val="00ED7CD6"/>
    <w:rsid w:val="00ED7E08"/>
    <w:rsid w:val="00EE34B1"/>
    <w:rsid w:val="00EE6CBE"/>
    <w:rsid w:val="00EF076F"/>
    <w:rsid w:val="00EF3FA4"/>
    <w:rsid w:val="00EF6147"/>
    <w:rsid w:val="00F060F5"/>
    <w:rsid w:val="00F1038E"/>
    <w:rsid w:val="00F11676"/>
    <w:rsid w:val="00F16067"/>
    <w:rsid w:val="00F259AD"/>
    <w:rsid w:val="00F33633"/>
    <w:rsid w:val="00F61013"/>
    <w:rsid w:val="00F65B57"/>
    <w:rsid w:val="00F72CD5"/>
    <w:rsid w:val="00F73563"/>
    <w:rsid w:val="00F73C63"/>
    <w:rsid w:val="00F7651C"/>
    <w:rsid w:val="00F821DE"/>
    <w:rsid w:val="00F92798"/>
    <w:rsid w:val="00F969CB"/>
    <w:rsid w:val="00FA0114"/>
    <w:rsid w:val="00FA0E1F"/>
    <w:rsid w:val="00FA56F5"/>
    <w:rsid w:val="00FA780C"/>
    <w:rsid w:val="00FA799F"/>
    <w:rsid w:val="00FB44D6"/>
    <w:rsid w:val="00FB4876"/>
    <w:rsid w:val="00FB4B7E"/>
    <w:rsid w:val="00FC02AC"/>
    <w:rsid w:val="00FC0513"/>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E8"/>
  </w:style>
  <w:style w:type="paragraph" w:styleId="Balk1">
    <w:name w:val="heading 1"/>
    <w:basedOn w:val="Normal"/>
    <w:link w:val="Balk1Char"/>
    <w:uiPriority w:val="9"/>
    <w:qFormat/>
    <w:rsid w:val="009A69A2"/>
    <w:pPr>
      <w:widowControl w:val="0"/>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Balk2">
    <w:name w:val="heading 2"/>
    <w:basedOn w:val="Normal"/>
    <w:link w:val="Balk2Char"/>
    <w:uiPriority w:val="9"/>
    <w:unhideWhenUsed/>
    <w:qFormat/>
    <w:rsid w:val="00EF3FA4"/>
    <w:pPr>
      <w:widowControl w:val="0"/>
      <w:autoSpaceDE w:val="0"/>
      <w:autoSpaceDN w:val="0"/>
      <w:spacing w:before="161" w:after="0" w:line="240" w:lineRule="auto"/>
      <w:ind w:left="118"/>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uiPriority w:val="9"/>
    <w:unhideWhenUsed/>
    <w:qFormat/>
    <w:rsid w:val="00EF3F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3E5645"/>
    <w:rPr>
      <w:rFonts w:ascii="Calibri" w:hAnsi="Calibri" w:hint="default"/>
      <w:b w:val="0"/>
      <w:bCs w:val="0"/>
      <w:i w:val="0"/>
      <w:iCs w:val="0"/>
      <w:color w:val="000000"/>
      <w:sz w:val="22"/>
      <w:szCs w:val="22"/>
    </w:rPr>
  </w:style>
  <w:style w:type="character" w:customStyle="1" w:styleId="Balk1Char">
    <w:name w:val="Başlık 1 Char"/>
    <w:basedOn w:val="VarsaylanParagrafYazTipi"/>
    <w:link w:val="Balk1"/>
    <w:uiPriority w:val="9"/>
    <w:rsid w:val="009A69A2"/>
    <w:rPr>
      <w:rFonts w:ascii="Times New Roman" w:eastAsia="Times New Roman" w:hAnsi="Times New Roman" w:cs="Times New Roman"/>
      <w:b/>
      <w:bCs/>
      <w:sz w:val="28"/>
      <w:szCs w:val="28"/>
    </w:rPr>
  </w:style>
  <w:style w:type="paragraph" w:styleId="GvdeMetni">
    <w:name w:val="Body Text"/>
    <w:basedOn w:val="Normal"/>
    <w:link w:val="GvdeMetniChar"/>
    <w:uiPriority w:val="1"/>
    <w:qFormat/>
    <w:rsid w:val="009A69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A69A2"/>
    <w:rPr>
      <w:rFonts w:ascii="Times New Roman" w:eastAsia="Times New Roman" w:hAnsi="Times New Roman" w:cs="Times New Roman"/>
      <w:sz w:val="24"/>
      <w:szCs w:val="24"/>
    </w:rPr>
  </w:style>
  <w:style w:type="character" w:styleId="Kpr">
    <w:name w:val="Hyperlink"/>
    <w:basedOn w:val="VarsaylanParagrafYazTipi"/>
    <w:uiPriority w:val="99"/>
    <w:unhideWhenUsed/>
    <w:rsid w:val="00160068"/>
    <w:rPr>
      <w:color w:val="0563C1" w:themeColor="hyperlink"/>
      <w:u w:val="single"/>
    </w:rPr>
  </w:style>
  <w:style w:type="character" w:styleId="zmlenmeyenBahsetme">
    <w:name w:val="Unresolved Mention"/>
    <w:basedOn w:val="VarsaylanParagrafYazTipi"/>
    <w:uiPriority w:val="99"/>
    <w:semiHidden/>
    <w:unhideWhenUsed/>
    <w:rsid w:val="00160068"/>
    <w:rPr>
      <w:color w:val="605E5C"/>
      <w:shd w:val="clear" w:color="auto" w:fill="E1DFDD"/>
    </w:rPr>
  </w:style>
  <w:style w:type="paragraph" w:customStyle="1" w:styleId="TableParagraph">
    <w:name w:val="Table Paragraph"/>
    <w:basedOn w:val="Normal"/>
    <w:uiPriority w:val="1"/>
    <w:qFormat/>
    <w:rsid w:val="00160068"/>
    <w:pPr>
      <w:widowControl w:val="0"/>
      <w:autoSpaceDE w:val="0"/>
      <w:autoSpaceDN w:val="0"/>
      <w:spacing w:after="0" w:line="240" w:lineRule="auto"/>
    </w:pPr>
    <w:rPr>
      <w:rFonts w:ascii="Carlito" w:eastAsia="Carlito" w:hAnsi="Carlito" w:cs="Carlito"/>
    </w:rPr>
  </w:style>
  <w:style w:type="table" w:customStyle="1" w:styleId="TableNormal">
    <w:name w:val="Table Normal"/>
    <w:uiPriority w:val="2"/>
    <w:semiHidden/>
    <w:unhideWhenUsed/>
    <w:qFormat/>
    <w:rsid w:val="006015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semiHidden/>
    <w:rsid w:val="00EF3FA4"/>
    <w:rPr>
      <w:rFonts w:asciiTheme="majorHAnsi" w:eastAsiaTheme="majorEastAsia" w:hAnsiTheme="majorHAnsi" w:cstheme="majorBidi"/>
      <w:color w:val="1F4D78" w:themeColor="accent1" w:themeShade="7F"/>
      <w:sz w:val="24"/>
      <w:szCs w:val="24"/>
    </w:rPr>
  </w:style>
  <w:style w:type="character" w:customStyle="1" w:styleId="Balk2Char">
    <w:name w:val="Başlık 2 Char"/>
    <w:basedOn w:val="VarsaylanParagrafYazTipi"/>
    <w:link w:val="Balk2"/>
    <w:uiPriority w:val="9"/>
    <w:rsid w:val="00EF3FA4"/>
    <w:rPr>
      <w:rFonts w:ascii="Times New Roman" w:eastAsia="Times New Roman" w:hAnsi="Times New Roman" w:cs="Times New Roman"/>
      <w:b/>
      <w:bCs/>
      <w:sz w:val="24"/>
      <w:szCs w:val="24"/>
    </w:rPr>
  </w:style>
  <w:style w:type="paragraph" w:styleId="KonuBal">
    <w:name w:val="Title"/>
    <w:basedOn w:val="Normal"/>
    <w:link w:val="KonuBalChar"/>
    <w:uiPriority w:val="10"/>
    <w:qFormat/>
    <w:rsid w:val="00EF3FA4"/>
    <w:pPr>
      <w:widowControl w:val="0"/>
      <w:autoSpaceDE w:val="0"/>
      <w:autoSpaceDN w:val="0"/>
      <w:spacing w:before="73" w:after="0" w:line="240" w:lineRule="auto"/>
      <w:ind w:left="770"/>
    </w:pPr>
    <w:rPr>
      <w:rFonts w:ascii="Times New Roman" w:eastAsia="Times New Roman" w:hAnsi="Times New Roman" w:cs="Times New Roman"/>
      <w:b/>
      <w:bCs/>
      <w:sz w:val="48"/>
      <w:szCs w:val="48"/>
    </w:rPr>
  </w:style>
  <w:style w:type="character" w:customStyle="1" w:styleId="KonuBalChar">
    <w:name w:val="Konu Başlığı Char"/>
    <w:basedOn w:val="VarsaylanParagrafYazTipi"/>
    <w:link w:val="KonuBal"/>
    <w:uiPriority w:val="10"/>
    <w:rsid w:val="00EF3FA4"/>
    <w:rPr>
      <w:rFonts w:ascii="Times New Roman" w:eastAsia="Times New Roman" w:hAnsi="Times New Roman" w:cs="Times New Roman"/>
      <w:b/>
      <w:bCs/>
      <w:sz w:val="48"/>
      <w:szCs w:val="48"/>
    </w:rPr>
  </w:style>
  <w:style w:type="table" w:customStyle="1" w:styleId="TableNormal1">
    <w:name w:val="Table Normal1"/>
    <w:uiPriority w:val="2"/>
    <w:semiHidden/>
    <w:qFormat/>
    <w:rsid w:val="00207E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Normal1">
    <w:name w:val="Normal1"/>
    <w:rsid w:val="0011438F"/>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2742">
      <w:bodyDiv w:val="1"/>
      <w:marLeft w:val="0"/>
      <w:marRight w:val="0"/>
      <w:marTop w:val="0"/>
      <w:marBottom w:val="0"/>
      <w:divBdr>
        <w:top w:val="none" w:sz="0" w:space="0" w:color="auto"/>
        <w:left w:val="none" w:sz="0" w:space="0" w:color="auto"/>
        <w:bottom w:val="none" w:sz="0" w:space="0" w:color="auto"/>
        <w:right w:val="none" w:sz="0" w:space="0" w:color="auto"/>
      </w:divBdr>
    </w:div>
    <w:div w:id="311980918">
      <w:bodyDiv w:val="1"/>
      <w:marLeft w:val="0"/>
      <w:marRight w:val="0"/>
      <w:marTop w:val="0"/>
      <w:marBottom w:val="0"/>
      <w:divBdr>
        <w:top w:val="none" w:sz="0" w:space="0" w:color="auto"/>
        <w:left w:val="none" w:sz="0" w:space="0" w:color="auto"/>
        <w:bottom w:val="none" w:sz="0" w:space="0" w:color="auto"/>
        <w:right w:val="none" w:sz="0" w:space="0" w:color="auto"/>
      </w:divBdr>
    </w:div>
    <w:div w:id="485439672">
      <w:bodyDiv w:val="1"/>
      <w:marLeft w:val="0"/>
      <w:marRight w:val="0"/>
      <w:marTop w:val="0"/>
      <w:marBottom w:val="0"/>
      <w:divBdr>
        <w:top w:val="none" w:sz="0" w:space="0" w:color="auto"/>
        <w:left w:val="none" w:sz="0" w:space="0" w:color="auto"/>
        <w:bottom w:val="none" w:sz="0" w:space="0" w:color="auto"/>
        <w:right w:val="none" w:sz="0" w:space="0" w:color="auto"/>
      </w:divBdr>
    </w:div>
    <w:div w:id="669059981">
      <w:bodyDiv w:val="1"/>
      <w:marLeft w:val="0"/>
      <w:marRight w:val="0"/>
      <w:marTop w:val="0"/>
      <w:marBottom w:val="0"/>
      <w:divBdr>
        <w:top w:val="none" w:sz="0" w:space="0" w:color="auto"/>
        <w:left w:val="none" w:sz="0" w:space="0" w:color="auto"/>
        <w:bottom w:val="none" w:sz="0" w:space="0" w:color="auto"/>
        <w:right w:val="none" w:sz="0" w:space="0" w:color="auto"/>
      </w:divBdr>
    </w:div>
    <w:div w:id="703554191">
      <w:bodyDiv w:val="1"/>
      <w:marLeft w:val="0"/>
      <w:marRight w:val="0"/>
      <w:marTop w:val="0"/>
      <w:marBottom w:val="0"/>
      <w:divBdr>
        <w:top w:val="none" w:sz="0" w:space="0" w:color="auto"/>
        <w:left w:val="none" w:sz="0" w:space="0" w:color="auto"/>
        <w:bottom w:val="none" w:sz="0" w:space="0" w:color="auto"/>
        <w:right w:val="none" w:sz="0" w:space="0" w:color="auto"/>
      </w:divBdr>
    </w:div>
    <w:div w:id="893925837">
      <w:bodyDiv w:val="1"/>
      <w:marLeft w:val="0"/>
      <w:marRight w:val="0"/>
      <w:marTop w:val="0"/>
      <w:marBottom w:val="0"/>
      <w:divBdr>
        <w:top w:val="none" w:sz="0" w:space="0" w:color="auto"/>
        <w:left w:val="none" w:sz="0" w:space="0" w:color="auto"/>
        <w:bottom w:val="none" w:sz="0" w:space="0" w:color="auto"/>
        <w:right w:val="none" w:sz="0" w:space="0" w:color="auto"/>
      </w:divBdr>
    </w:div>
    <w:div w:id="1068041773">
      <w:bodyDiv w:val="1"/>
      <w:marLeft w:val="0"/>
      <w:marRight w:val="0"/>
      <w:marTop w:val="0"/>
      <w:marBottom w:val="0"/>
      <w:divBdr>
        <w:top w:val="none" w:sz="0" w:space="0" w:color="auto"/>
        <w:left w:val="none" w:sz="0" w:space="0" w:color="auto"/>
        <w:bottom w:val="none" w:sz="0" w:space="0" w:color="auto"/>
        <w:right w:val="none" w:sz="0" w:space="0" w:color="auto"/>
      </w:divBdr>
    </w:div>
    <w:div w:id="1153330696">
      <w:bodyDiv w:val="1"/>
      <w:marLeft w:val="0"/>
      <w:marRight w:val="0"/>
      <w:marTop w:val="0"/>
      <w:marBottom w:val="0"/>
      <w:divBdr>
        <w:top w:val="none" w:sz="0" w:space="0" w:color="auto"/>
        <w:left w:val="none" w:sz="0" w:space="0" w:color="auto"/>
        <w:bottom w:val="none" w:sz="0" w:space="0" w:color="auto"/>
        <w:right w:val="none" w:sz="0" w:space="0" w:color="auto"/>
      </w:divBdr>
    </w:div>
    <w:div w:id="1215313577">
      <w:bodyDiv w:val="1"/>
      <w:marLeft w:val="0"/>
      <w:marRight w:val="0"/>
      <w:marTop w:val="0"/>
      <w:marBottom w:val="0"/>
      <w:divBdr>
        <w:top w:val="none" w:sz="0" w:space="0" w:color="auto"/>
        <w:left w:val="none" w:sz="0" w:space="0" w:color="auto"/>
        <w:bottom w:val="none" w:sz="0" w:space="0" w:color="auto"/>
        <w:right w:val="none" w:sz="0" w:space="0" w:color="auto"/>
      </w:divBdr>
    </w:div>
    <w:div w:id="1311250551">
      <w:bodyDiv w:val="1"/>
      <w:marLeft w:val="0"/>
      <w:marRight w:val="0"/>
      <w:marTop w:val="0"/>
      <w:marBottom w:val="0"/>
      <w:divBdr>
        <w:top w:val="none" w:sz="0" w:space="0" w:color="auto"/>
        <w:left w:val="none" w:sz="0" w:space="0" w:color="auto"/>
        <w:bottom w:val="none" w:sz="0" w:space="0" w:color="auto"/>
        <w:right w:val="none" w:sz="0" w:space="0" w:color="auto"/>
      </w:divBdr>
    </w:div>
    <w:div w:id="1345325846">
      <w:bodyDiv w:val="1"/>
      <w:marLeft w:val="0"/>
      <w:marRight w:val="0"/>
      <w:marTop w:val="0"/>
      <w:marBottom w:val="0"/>
      <w:divBdr>
        <w:top w:val="none" w:sz="0" w:space="0" w:color="auto"/>
        <w:left w:val="none" w:sz="0" w:space="0" w:color="auto"/>
        <w:bottom w:val="none" w:sz="0" w:space="0" w:color="auto"/>
        <w:right w:val="none" w:sz="0" w:space="0" w:color="auto"/>
      </w:divBdr>
    </w:div>
    <w:div w:id="1375883629">
      <w:bodyDiv w:val="1"/>
      <w:marLeft w:val="0"/>
      <w:marRight w:val="0"/>
      <w:marTop w:val="0"/>
      <w:marBottom w:val="0"/>
      <w:divBdr>
        <w:top w:val="none" w:sz="0" w:space="0" w:color="auto"/>
        <w:left w:val="none" w:sz="0" w:space="0" w:color="auto"/>
        <w:bottom w:val="none" w:sz="0" w:space="0" w:color="auto"/>
        <w:right w:val="none" w:sz="0" w:space="0" w:color="auto"/>
      </w:divBdr>
    </w:div>
    <w:div w:id="1539122143">
      <w:bodyDiv w:val="1"/>
      <w:marLeft w:val="0"/>
      <w:marRight w:val="0"/>
      <w:marTop w:val="0"/>
      <w:marBottom w:val="0"/>
      <w:divBdr>
        <w:top w:val="none" w:sz="0" w:space="0" w:color="auto"/>
        <w:left w:val="none" w:sz="0" w:space="0" w:color="auto"/>
        <w:bottom w:val="none" w:sz="0" w:space="0" w:color="auto"/>
        <w:right w:val="none" w:sz="0" w:space="0" w:color="auto"/>
      </w:divBdr>
    </w:div>
    <w:div w:id="1566523845">
      <w:bodyDiv w:val="1"/>
      <w:marLeft w:val="0"/>
      <w:marRight w:val="0"/>
      <w:marTop w:val="0"/>
      <w:marBottom w:val="0"/>
      <w:divBdr>
        <w:top w:val="none" w:sz="0" w:space="0" w:color="auto"/>
        <w:left w:val="none" w:sz="0" w:space="0" w:color="auto"/>
        <w:bottom w:val="none" w:sz="0" w:space="0" w:color="auto"/>
        <w:right w:val="none" w:sz="0" w:space="0" w:color="auto"/>
      </w:divBdr>
    </w:div>
    <w:div w:id="1726637221">
      <w:bodyDiv w:val="1"/>
      <w:marLeft w:val="0"/>
      <w:marRight w:val="0"/>
      <w:marTop w:val="0"/>
      <w:marBottom w:val="0"/>
      <w:divBdr>
        <w:top w:val="none" w:sz="0" w:space="0" w:color="auto"/>
        <w:left w:val="none" w:sz="0" w:space="0" w:color="auto"/>
        <w:bottom w:val="none" w:sz="0" w:space="0" w:color="auto"/>
        <w:right w:val="none" w:sz="0" w:space="0" w:color="auto"/>
      </w:divBdr>
    </w:div>
    <w:div w:id="1747803584">
      <w:bodyDiv w:val="1"/>
      <w:marLeft w:val="0"/>
      <w:marRight w:val="0"/>
      <w:marTop w:val="0"/>
      <w:marBottom w:val="0"/>
      <w:divBdr>
        <w:top w:val="none" w:sz="0" w:space="0" w:color="auto"/>
        <w:left w:val="none" w:sz="0" w:space="0" w:color="auto"/>
        <w:bottom w:val="none" w:sz="0" w:space="0" w:color="auto"/>
        <w:right w:val="none" w:sz="0" w:space="0" w:color="auto"/>
      </w:divBdr>
    </w:div>
    <w:div w:id="1750348184">
      <w:bodyDiv w:val="1"/>
      <w:marLeft w:val="0"/>
      <w:marRight w:val="0"/>
      <w:marTop w:val="0"/>
      <w:marBottom w:val="0"/>
      <w:divBdr>
        <w:top w:val="none" w:sz="0" w:space="0" w:color="auto"/>
        <w:left w:val="none" w:sz="0" w:space="0" w:color="auto"/>
        <w:bottom w:val="none" w:sz="0" w:space="0" w:color="auto"/>
        <w:right w:val="none" w:sz="0" w:space="0" w:color="auto"/>
      </w:divBdr>
    </w:div>
    <w:div w:id="1827890461">
      <w:bodyDiv w:val="1"/>
      <w:marLeft w:val="0"/>
      <w:marRight w:val="0"/>
      <w:marTop w:val="0"/>
      <w:marBottom w:val="0"/>
      <w:divBdr>
        <w:top w:val="none" w:sz="0" w:space="0" w:color="auto"/>
        <w:left w:val="none" w:sz="0" w:space="0" w:color="auto"/>
        <w:bottom w:val="none" w:sz="0" w:space="0" w:color="auto"/>
        <w:right w:val="none" w:sz="0" w:space="0" w:color="auto"/>
      </w:divBdr>
    </w:div>
    <w:div w:id="1952542376">
      <w:bodyDiv w:val="1"/>
      <w:marLeft w:val="0"/>
      <w:marRight w:val="0"/>
      <w:marTop w:val="0"/>
      <w:marBottom w:val="0"/>
      <w:divBdr>
        <w:top w:val="none" w:sz="0" w:space="0" w:color="auto"/>
        <w:left w:val="none" w:sz="0" w:space="0" w:color="auto"/>
        <w:bottom w:val="none" w:sz="0" w:space="0" w:color="auto"/>
        <w:right w:val="none" w:sz="0" w:space="0" w:color="auto"/>
      </w:divBdr>
    </w:div>
    <w:div w:id="1999647359">
      <w:bodyDiv w:val="1"/>
      <w:marLeft w:val="0"/>
      <w:marRight w:val="0"/>
      <w:marTop w:val="0"/>
      <w:marBottom w:val="0"/>
      <w:divBdr>
        <w:top w:val="none" w:sz="0" w:space="0" w:color="auto"/>
        <w:left w:val="none" w:sz="0" w:space="0" w:color="auto"/>
        <w:bottom w:val="none" w:sz="0" w:space="0" w:color="auto"/>
        <w:right w:val="none" w:sz="0" w:space="0" w:color="auto"/>
      </w:divBdr>
    </w:div>
    <w:div w:id="2122263733">
      <w:bodyDiv w:val="1"/>
      <w:marLeft w:val="0"/>
      <w:marRight w:val="0"/>
      <w:marTop w:val="0"/>
      <w:marBottom w:val="0"/>
      <w:divBdr>
        <w:top w:val="none" w:sz="0" w:space="0" w:color="auto"/>
        <w:left w:val="none" w:sz="0" w:space="0" w:color="auto"/>
        <w:bottom w:val="none" w:sz="0" w:space="0" w:color="auto"/>
        <w:right w:val="none" w:sz="0" w:space="0" w:color="auto"/>
      </w:divBdr>
    </w:div>
    <w:div w:id="21271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gov.tr/mevzuat?MevzuatNo=201811834&amp;MevzuatTur=21&amp;MevzuatTertip=5" TargetMode="External"/><Relationship Id="rId18" Type="http://schemas.openxmlformats.org/officeDocument/2006/relationships/hyperlink" Target="https://www.ardahan.edu.tr/dosyalar/icerik/sbe/formlar/YABANCI%20UYRUKLU%20&#214;&#286;RENC&#304;%20BA&#350;VURU%20VE%20KABUL%20ESASLARI.pdf" TargetMode="External"/><Relationship Id="rId26" Type="http://schemas.openxmlformats.org/officeDocument/2006/relationships/hyperlink" Target="https://www.ardahan.edu.tr/" TargetMode="External"/><Relationship Id="rId39" Type="http://schemas.openxmlformats.org/officeDocument/2006/relationships/hyperlink" Target="http://www.aruirs.org/2023/" TargetMode="External"/><Relationship Id="rId21" Type="http://schemas.openxmlformats.org/officeDocument/2006/relationships/hyperlink" Target="https://ubys.ardahan.edu.tr/SKS/SksManagement/MainLogin/MainLogin" TargetMode="External"/><Relationship Id="rId34" Type="http://schemas.openxmlformats.org/officeDocument/2006/relationships/diagramData" Target="diagrams/data1.xm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evzuat.gov.tr/File/GeneratePdf?mevzuatNo=24862&amp;mevzuatTur=UniversiteYonetmeligi&amp;mevzuatTertip=5" TargetMode="External"/><Relationship Id="rId29" Type="http://schemas.openxmlformats.org/officeDocument/2006/relationships/hyperlink" Target="https://www.ardahan.edu.tr/duyuru-haber.aspx?type=0&amp;id=39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vzuat.gov.tr/mevzuat?MevzuatNo=10127&amp;MevzuatTur=7&amp;MevzuatTertip=5" TargetMode="External"/><Relationship Id="rId24" Type="http://schemas.openxmlformats.org/officeDocument/2006/relationships/hyperlink" Target="https://www.mevzuat.gov.tr/File/GeneratePdf?mevzuatNo=24862&amp;mevzuatTur=UniversiteYonetmeligi&amp;mevzuatTertip=5" TargetMode="External"/><Relationship Id="rId32" Type="http://schemas.openxmlformats.org/officeDocument/2006/relationships/hyperlink" Target="https://pedb.ardahan.edu.tr/tr/page/mevzuat/9255" TargetMode="External"/><Relationship Id="rId37" Type="http://schemas.openxmlformats.org/officeDocument/2006/relationships/diagramColors" Target="diagrams/colors1.xml"/><Relationship Id="rId40" Type="http://schemas.openxmlformats.org/officeDocument/2006/relationships/hyperlink" Target="https://www.ardahan.edu.tr/dosyalar/duyuru/rektorluk/2023yiliakademiktesviknihaipuanlistesi.pdf"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evzuat.gov.tr/mevzuat?MevzuatNo=10127&amp;MevzuatTur=7&amp;MevzuatTertip=5" TargetMode="External"/><Relationship Id="rId23" Type="http://schemas.openxmlformats.org/officeDocument/2006/relationships/hyperlink" Target="https://www.mevzuat.gov.tr/File/GeneratePdf?mevzuatNo=24862&amp;mevzuatTur=UniversiteYonetmeligi&amp;mevzuatTertip=5" TargetMode="External"/><Relationship Id="rId28" Type="http://schemas.openxmlformats.org/officeDocument/2006/relationships/hyperlink" Target="https://www.ardahan.edu.tr" TargetMode="External"/><Relationship Id="rId36"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hyperlink" Target="https://www.ardahan.edu.tr/dosyalar/icerik/iibf/uiliskilerdersicerik.pdf" TargetMode="External"/><Relationship Id="rId31" Type="http://schemas.openxmlformats.org/officeDocument/2006/relationships/hyperlink" Target="https://www.ardahan.edu.tr/duyuru-haber.aspx?type=0&amp;id=4202"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ubys.ardahan.edu.tr/" TargetMode="External"/><Relationship Id="rId22" Type="http://schemas.openxmlformats.org/officeDocument/2006/relationships/hyperlink" Target="https://www.mevzuat.gov.tr/File/GeneratePdf?mevzuatNo=24862&amp;mevzuatTur=UniversiteYonetmeligi&amp;mevzuatTertip=5" TargetMode="External"/><Relationship Id="rId27" Type="http://schemas.openxmlformats.org/officeDocument/2006/relationships/hyperlink" Target="https://ubys.ardahan.edu.tr/SKS/SksManagement/MainLogin/MainLogin" TargetMode="External"/><Relationship Id="rId30" Type="http://schemas.openxmlformats.org/officeDocument/2006/relationships/hyperlink" Target="https://www.ardahan.edu.tr/duyuru-haber.aspx?type=0&amp;id=4420" TargetMode="External"/><Relationship Id="rId35" Type="http://schemas.openxmlformats.org/officeDocument/2006/relationships/diagramLayout" Target="diagrams/layout1.xm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ardahan.edu.tr/dosyalar/icerik/2023uluslararasi.pdf" TargetMode="External"/><Relationship Id="rId17" Type="http://schemas.openxmlformats.org/officeDocument/2006/relationships/hyperlink" Target="https://oidb.ardahan.edu.tr/tr/page/mezun-bilgi-sistemi/9324" TargetMode="External"/><Relationship Id="rId25" Type="http://schemas.openxmlformats.org/officeDocument/2006/relationships/hyperlink" Target="https://www.mevzuat.gov.tr/File/GeneratePdf?mevzuatNo=24862&amp;mevzuatTur=UniversiteYonetmeligi&amp;mevzuatTertip=5" TargetMode="External"/><Relationship Id="rId33" Type="http://schemas.openxmlformats.org/officeDocument/2006/relationships/hyperlink" Target="https://www.ardahan.edu.tr/dosyalar/duyuru/rektorluk/2023yiliakademiktesviknihaipuanlistesi.pdf" TargetMode="External"/><Relationship Id="rId38" Type="http://schemas.microsoft.com/office/2007/relationships/diagramDrawing" Target="diagrams/drawing1.xml"/><Relationship Id="rId46" Type="http://schemas.openxmlformats.org/officeDocument/2006/relationships/fontTable" Target="fontTable.xml"/><Relationship Id="rId20" Type="http://schemas.openxmlformats.org/officeDocument/2006/relationships/hyperlink" Target="https://iibf.ardahan.edu.tr/tr/page/uluslararasi-iliskiler/15132" TargetMode="External"/><Relationship Id="rId41" Type="http://schemas.openxmlformats.org/officeDocument/2006/relationships/hyperlink" Target="https://www.ardahan.edu.tr/dosyalar/duyuru/rektorluk/2023yiliakademiktesviknihaipuanlistesi.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A7CABE-4ECB-C94F-8B37-81CDADAAD2B0}" type="doc">
      <dgm:prSet loTypeId="urn:microsoft.com/office/officeart/2008/layout/NameandTitleOrganizationalChart" loCatId="" qsTypeId="urn:microsoft.com/office/officeart/2005/8/quickstyle/simple2" qsCatId="simple" csTypeId="urn:microsoft.com/office/officeart/2005/8/colors/accent0_1" csCatId="mainScheme" phldr="1"/>
      <dgm:spPr/>
      <dgm:t>
        <a:bodyPr/>
        <a:lstStyle/>
        <a:p>
          <a:endParaRPr lang="en-US"/>
        </a:p>
      </dgm:t>
    </dgm:pt>
    <dgm:pt modelId="{C9A3A2CA-D39D-E740-92F2-2C41FF989B2D}">
      <dgm:prSet phldrT="[Text]" custT="1"/>
      <dgm:spPr/>
      <dgm:t>
        <a:bodyPr/>
        <a:lstStyle/>
        <a:p>
          <a:r>
            <a:rPr lang="en-US" sz="1200">
              <a:latin typeface="Times New Roman" charset="0"/>
              <a:ea typeface="Times New Roman" charset="0"/>
              <a:cs typeface="Times New Roman" charset="0"/>
            </a:rPr>
            <a:t>Uluslararası İlişkiler Bölüm Başkanı</a:t>
          </a:r>
        </a:p>
      </dgm:t>
    </dgm:pt>
    <dgm:pt modelId="{F591B578-3B70-3B4A-9258-35384ACE965A}" type="parTrans" cxnId="{0DAF81FB-6397-2F48-9D55-94D8D2C1E658}">
      <dgm:prSet/>
      <dgm:spPr/>
      <dgm:t>
        <a:bodyPr/>
        <a:lstStyle/>
        <a:p>
          <a:endParaRPr lang="en-US"/>
        </a:p>
      </dgm:t>
    </dgm:pt>
    <dgm:pt modelId="{B55DE783-C13C-6F4F-BC4C-EB003D8CAC6E}" type="sibTrans" cxnId="{0DAF81FB-6397-2F48-9D55-94D8D2C1E658}">
      <dgm:prSet/>
      <dgm:spPr/>
      <dgm:t>
        <a:bodyPr/>
        <a:lstStyle/>
        <a:p>
          <a:r>
            <a:rPr lang="en-US"/>
            <a:t>Dr.</a:t>
          </a:r>
          <a:r>
            <a:rPr lang="en-US" baseline="0"/>
            <a:t> Öğretim Üyesi Ali Haydar SOYSÜREN</a:t>
          </a:r>
          <a:endParaRPr lang="en-US"/>
        </a:p>
      </dgm:t>
    </dgm:pt>
    <dgm:pt modelId="{1C7B699A-00E9-3249-8952-90E78E4C14C2}" type="asst">
      <dgm:prSet phldrT="[Text]" custT="1"/>
      <dgm:spPr/>
      <dgm:t>
        <a:bodyPr/>
        <a:lstStyle/>
        <a:p>
          <a:r>
            <a:rPr lang="en-US" sz="1200">
              <a:latin typeface="Times New Roman" charset="0"/>
              <a:ea typeface="Times New Roman" charset="0"/>
              <a:cs typeface="Times New Roman" charset="0"/>
            </a:rPr>
            <a:t>Bölüm Başkan</a:t>
          </a:r>
          <a:r>
            <a:rPr lang="en-US" sz="1200" baseline="0">
              <a:latin typeface="Times New Roman" charset="0"/>
              <a:ea typeface="Times New Roman" charset="0"/>
              <a:cs typeface="Times New Roman" charset="0"/>
            </a:rPr>
            <a:t> Yardımcı</a:t>
          </a:r>
          <a:endParaRPr lang="en-US" sz="1200">
            <a:latin typeface="Times New Roman" charset="0"/>
            <a:ea typeface="Times New Roman" charset="0"/>
            <a:cs typeface="Times New Roman" charset="0"/>
          </a:endParaRPr>
        </a:p>
      </dgm:t>
    </dgm:pt>
    <dgm:pt modelId="{C87621C9-355F-674C-9C16-02665AD709A9}" type="parTrans" cxnId="{331CAA64-F0D8-2140-8A1A-EB8C1F8A270D}">
      <dgm:prSet/>
      <dgm:spPr/>
      <dgm:t>
        <a:bodyPr/>
        <a:lstStyle/>
        <a:p>
          <a:endParaRPr lang="en-US"/>
        </a:p>
      </dgm:t>
    </dgm:pt>
    <dgm:pt modelId="{AD8E52CB-4CAC-E249-A5A4-DA4E4C3C5F61}" type="sibTrans" cxnId="{331CAA64-F0D8-2140-8A1A-EB8C1F8A270D}">
      <dgm:prSet/>
      <dgm:spPr/>
      <dgm:t>
        <a:bodyPr/>
        <a:lstStyle/>
        <a:p>
          <a:r>
            <a:rPr lang="en-US"/>
            <a:t>Dr.</a:t>
          </a:r>
          <a:r>
            <a:rPr lang="en-US" baseline="0"/>
            <a:t> Öğretim Üyesi Niyazi İPEK</a:t>
          </a:r>
          <a:endParaRPr lang="en-US"/>
        </a:p>
      </dgm:t>
    </dgm:pt>
    <dgm:pt modelId="{A63E20C1-EF4A-CD47-AC73-8B79C5FAF66F}">
      <dgm:prSet phldrT="[Text]" custT="1"/>
      <dgm:spPr/>
      <dgm:t>
        <a:bodyPr/>
        <a:lstStyle/>
        <a:p>
          <a:r>
            <a:rPr lang="en-US" sz="1200">
              <a:latin typeface="Times New Roman" charset="0"/>
              <a:ea typeface="Times New Roman" charset="0"/>
              <a:cs typeface="Times New Roman" charset="0"/>
            </a:rPr>
            <a:t>Uluslararası İlişkiler </a:t>
          </a:r>
          <a:r>
            <a:rPr lang="en-US" sz="1200" baseline="0">
              <a:latin typeface="Times New Roman" charset="0"/>
              <a:ea typeface="Times New Roman" charset="0"/>
              <a:cs typeface="Times New Roman" charset="0"/>
            </a:rPr>
            <a:t>ABD Başkanı</a:t>
          </a:r>
          <a:endParaRPr lang="en-US" sz="1200">
            <a:latin typeface="Times New Roman" charset="0"/>
            <a:ea typeface="Times New Roman" charset="0"/>
            <a:cs typeface="Times New Roman" charset="0"/>
          </a:endParaRPr>
        </a:p>
      </dgm:t>
    </dgm:pt>
    <dgm:pt modelId="{2DFC9F4E-47CA-1741-A02B-55235B0E2C32}" type="parTrans" cxnId="{CC917394-3BCD-844F-9AEA-03134E3F4954}">
      <dgm:prSet/>
      <dgm:spPr/>
      <dgm:t>
        <a:bodyPr/>
        <a:lstStyle/>
        <a:p>
          <a:endParaRPr lang="en-US"/>
        </a:p>
      </dgm:t>
    </dgm:pt>
    <dgm:pt modelId="{43DACF92-DD4B-994B-B687-AD9CF2877F04}" type="sibTrans" cxnId="{CC917394-3BCD-844F-9AEA-03134E3F4954}">
      <dgm:prSet/>
      <dgm:spPr/>
      <dgm:t>
        <a:bodyPr/>
        <a:lstStyle/>
        <a:p>
          <a:r>
            <a:rPr lang="en-US"/>
            <a:t>Dr. Öğretim Üyesi Zuhal ÇALIK TOPUZ</a:t>
          </a:r>
        </a:p>
      </dgm:t>
    </dgm:pt>
    <dgm:pt modelId="{4705DBEB-34D6-B943-B2F3-8A938BF27198}">
      <dgm:prSet phldrT="[Text]" custT="1"/>
      <dgm:spPr/>
      <dgm:t>
        <a:bodyPr/>
        <a:lstStyle/>
        <a:p>
          <a:r>
            <a:rPr lang="en-US" sz="1200">
              <a:latin typeface="Times New Roman" charset="0"/>
              <a:ea typeface="Times New Roman" charset="0"/>
              <a:cs typeface="Times New Roman" charset="0"/>
            </a:rPr>
            <a:t>Siyasi Tarih</a:t>
          </a:r>
          <a:r>
            <a:rPr lang="en-US" sz="1200" baseline="0">
              <a:latin typeface="Times New Roman" charset="0"/>
              <a:ea typeface="Times New Roman" charset="0"/>
              <a:cs typeface="Times New Roman" charset="0"/>
            </a:rPr>
            <a:t> ABD</a:t>
          </a:r>
          <a:endParaRPr lang="en-US" sz="1200">
            <a:latin typeface="Times New Roman" charset="0"/>
            <a:ea typeface="Times New Roman" charset="0"/>
            <a:cs typeface="Times New Roman" charset="0"/>
          </a:endParaRPr>
        </a:p>
      </dgm:t>
    </dgm:pt>
    <dgm:pt modelId="{B314B99F-5C39-394E-B5F8-1AA246EB7D1D}" type="parTrans" cxnId="{3E999752-F9B7-AB48-AE42-F7C7CC55FA1F}">
      <dgm:prSet/>
      <dgm:spPr/>
      <dgm:t>
        <a:bodyPr/>
        <a:lstStyle/>
        <a:p>
          <a:endParaRPr lang="en-US"/>
        </a:p>
      </dgm:t>
    </dgm:pt>
    <dgm:pt modelId="{4E004E9D-BEB4-6A41-965E-4F3088EC937A}" type="sibTrans" cxnId="{3E999752-F9B7-AB48-AE42-F7C7CC55FA1F}">
      <dgm:prSet/>
      <dgm:spPr/>
      <dgm:t>
        <a:bodyPr/>
        <a:lstStyle/>
        <a:p>
          <a:r>
            <a:rPr lang="en-US"/>
            <a:t>Dr. Öğretim</a:t>
          </a:r>
          <a:r>
            <a:rPr lang="en-US" baseline="0"/>
            <a:t> Üyesi Ali Haydar SOYSÜREN</a:t>
          </a:r>
          <a:endParaRPr lang="en-US"/>
        </a:p>
      </dgm:t>
    </dgm:pt>
    <dgm:pt modelId="{5719327B-2C6E-F94A-B50A-67C4C41D49FE}">
      <dgm:prSet phldrT="[Text]" custT="1"/>
      <dgm:spPr/>
      <dgm:t>
        <a:bodyPr/>
        <a:lstStyle/>
        <a:p>
          <a:r>
            <a:rPr lang="en-US" sz="1200">
              <a:latin typeface="Times New Roman" charset="0"/>
              <a:ea typeface="Times New Roman" charset="0"/>
              <a:cs typeface="Times New Roman" charset="0"/>
            </a:rPr>
            <a:t>Uluslararası Hukuk</a:t>
          </a:r>
          <a:r>
            <a:rPr lang="en-US" sz="1200" baseline="0">
              <a:latin typeface="Times New Roman" charset="0"/>
              <a:ea typeface="Times New Roman" charset="0"/>
              <a:cs typeface="Times New Roman" charset="0"/>
            </a:rPr>
            <a:t> ABD</a:t>
          </a:r>
          <a:endParaRPr lang="en-US" sz="1200">
            <a:latin typeface="Times New Roman" charset="0"/>
            <a:ea typeface="Times New Roman" charset="0"/>
            <a:cs typeface="Times New Roman" charset="0"/>
          </a:endParaRPr>
        </a:p>
      </dgm:t>
    </dgm:pt>
    <dgm:pt modelId="{C7505C2F-34E5-1B4A-ABF7-50ABD0CD4018}" type="parTrans" cxnId="{A76E00FB-06AD-8640-81FD-B047209F4F8D}">
      <dgm:prSet/>
      <dgm:spPr/>
      <dgm:t>
        <a:bodyPr/>
        <a:lstStyle/>
        <a:p>
          <a:endParaRPr lang="en-US"/>
        </a:p>
      </dgm:t>
    </dgm:pt>
    <dgm:pt modelId="{9D396C22-5DAA-114F-9DC9-728BF154BC40}" type="sibTrans" cxnId="{A76E00FB-06AD-8640-81FD-B047209F4F8D}">
      <dgm:prSet/>
      <dgm:spPr/>
      <dgm:t>
        <a:bodyPr/>
        <a:lstStyle/>
        <a:p>
          <a:r>
            <a:rPr lang="en-US"/>
            <a:t>Dr.</a:t>
          </a:r>
          <a:r>
            <a:rPr lang="en-US" baseline="0"/>
            <a:t> Öğretim Üyesi Niyazi İPEK</a:t>
          </a:r>
          <a:endParaRPr lang="en-US"/>
        </a:p>
      </dgm:t>
    </dgm:pt>
    <dgm:pt modelId="{2166173F-DAA5-9D4F-A185-599C5DCEC419}" type="pres">
      <dgm:prSet presAssocID="{94A7CABE-4ECB-C94F-8B37-81CDADAAD2B0}" presName="hierChild1" presStyleCnt="0">
        <dgm:presLayoutVars>
          <dgm:orgChart val="1"/>
          <dgm:chPref val="1"/>
          <dgm:dir/>
          <dgm:animOne val="branch"/>
          <dgm:animLvl val="lvl"/>
          <dgm:resizeHandles/>
        </dgm:presLayoutVars>
      </dgm:prSet>
      <dgm:spPr/>
    </dgm:pt>
    <dgm:pt modelId="{3334050F-E4A2-3741-B503-E79AE4E53C30}" type="pres">
      <dgm:prSet presAssocID="{C9A3A2CA-D39D-E740-92F2-2C41FF989B2D}" presName="hierRoot1" presStyleCnt="0">
        <dgm:presLayoutVars>
          <dgm:hierBranch val="init"/>
        </dgm:presLayoutVars>
      </dgm:prSet>
      <dgm:spPr/>
    </dgm:pt>
    <dgm:pt modelId="{1CC7FFCB-C10D-1B4B-B8EA-3425D0A78196}" type="pres">
      <dgm:prSet presAssocID="{C9A3A2CA-D39D-E740-92F2-2C41FF989B2D}" presName="rootComposite1" presStyleCnt="0"/>
      <dgm:spPr/>
    </dgm:pt>
    <dgm:pt modelId="{94E8EE7D-CD65-3840-910C-06EE38EECE35}" type="pres">
      <dgm:prSet presAssocID="{C9A3A2CA-D39D-E740-92F2-2C41FF989B2D}" presName="rootText1" presStyleLbl="node0" presStyleIdx="0" presStyleCnt="1">
        <dgm:presLayoutVars>
          <dgm:chMax/>
          <dgm:chPref val="3"/>
        </dgm:presLayoutVars>
      </dgm:prSet>
      <dgm:spPr/>
    </dgm:pt>
    <dgm:pt modelId="{22753CBC-76BF-5641-B64A-CCC1A45EB158}" type="pres">
      <dgm:prSet presAssocID="{C9A3A2CA-D39D-E740-92F2-2C41FF989B2D}" presName="titleText1" presStyleLbl="fgAcc0" presStyleIdx="0" presStyleCnt="1">
        <dgm:presLayoutVars>
          <dgm:chMax val="0"/>
          <dgm:chPref val="0"/>
        </dgm:presLayoutVars>
      </dgm:prSet>
      <dgm:spPr/>
    </dgm:pt>
    <dgm:pt modelId="{E705D923-6765-E546-9134-95C3409C8B6C}" type="pres">
      <dgm:prSet presAssocID="{C9A3A2CA-D39D-E740-92F2-2C41FF989B2D}" presName="rootConnector1" presStyleLbl="node1" presStyleIdx="0" presStyleCnt="3"/>
      <dgm:spPr/>
    </dgm:pt>
    <dgm:pt modelId="{8F40A45A-08B9-6248-93E1-9E084ECC038A}" type="pres">
      <dgm:prSet presAssocID="{C9A3A2CA-D39D-E740-92F2-2C41FF989B2D}" presName="hierChild2" presStyleCnt="0"/>
      <dgm:spPr/>
    </dgm:pt>
    <dgm:pt modelId="{7B96A4C9-6936-E548-8461-E95D8C13AEDE}" type="pres">
      <dgm:prSet presAssocID="{2DFC9F4E-47CA-1741-A02B-55235B0E2C32}" presName="Name37" presStyleLbl="parChTrans1D2" presStyleIdx="0" presStyleCnt="4"/>
      <dgm:spPr/>
    </dgm:pt>
    <dgm:pt modelId="{70E8521C-DD2B-9646-AABF-342C8A0CE110}" type="pres">
      <dgm:prSet presAssocID="{A63E20C1-EF4A-CD47-AC73-8B79C5FAF66F}" presName="hierRoot2" presStyleCnt="0">
        <dgm:presLayoutVars>
          <dgm:hierBranch val="init"/>
        </dgm:presLayoutVars>
      </dgm:prSet>
      <dgm:spPr/>
    </dgm:pt>
    <dgm:pt modelId="{AE1977D8-4236-6043-A6FC-74E2B8C7F14D}" type="pres">
      <dgm:prSet presAssocID="{A63E20C1-EF4A-CD47-AC73-8B79C5FAF66F}" presName="rootComposite" presStyleCnt="0"/>
      <dgm:spPr/>
    </dgm:pt>
    <dgm:pt modelId="{76FAC30B-F447-1649-9166-5F1D6AA4D7B0}" type="pres">
      <dgm:prSet presAssocID="{A63E20C1-EF4A-CD47-AC73-8B79C5FAF66F}" presName="rootText" presStyleLbl="node1" presStyleIdx="0" presStyleCnt="3">
        <dgm:presLayoutVars>
          <dgm:chMax/>
          <dgm:chPref val="3"/>
        </dgm:presLayoutVars>
      </dgm:prSet>
      <dgm:spPr/>
    </dgm:pt>
    <dgm:pt modelId="{8288F8BE-3EA9-E841-B985-2356E8763288}" type="pres">
      <dgm:prSet presAssocID="{A63E20C1-EF4A-CD47-AC73-8B79C5FAF66F}" presName="titleText2" presStyleLbl="fgAcc1" presStyleIdx="0" presStyleCnt="3">
        <dgm:presLayoutVars>
          <dgm:chMax val="0"/>
          <dgm:chPref val="0"/>
        </dgm:presLayoutVars>
      </dgm:prSet>
      <dgm:spPr/>
    </dgm:pt>
    <dgm:pt modelId="{4D2C152F-EF61-6546-979F-3AABF43E18EF}" type="pres">
      <dgm:prSet presAssocID="{A63E20C1-EF4A-CD47-AC73-8B79C5FAF66F}" presName="rootConnector" presStyleLbl="node2" presStyleIdx="0" presStyleCnt="0"/>
      <dgm:spPr/>
    </dgm:pt>
    <dgm:pt modelId="{77599DB3-1831-3A4A-AE75-327A7A8CEB0E}" type="pres">
      <dgm:prSet presAssocID="{A63E20C1-EF4A-CD47-AC73-8B79C5FAF66F}" presName="hierChild4" presStyleCnt="0"/>
      <dgm:spPr/>
    </dgm:pt>
    <dgm:pt modelId="{A5065DF3-1494-C543-B5F3-10E6247D9B24}" type="pres">
      <dgm:prSet presAssocID="{A63E20C1-EF4A-CD47-AC73-8B79C5FAF66F}" presName="hierChild5" presStyleCnt="0"/>
      <dgm:spPr/>
    </dgm:pt>
    <dgm:pt modelId="{B490EDD6-6137-0945-91DB-CC37BCD1FAAC}" type="pres">
      <dgm:prSet presAssocID="{B314B99F-5C39-394E-B5F8-1AA246EB7D1D}" presName="Name37" presStyleLbl="parChTrans1D2" presStyleIdx="1" presStyleCnt="4"/>
      <dgm:spPr/>
    </dgm:pt>
    <dgm:pt modelId="{65477FCA-D71C-F243-BEEF-336999533611}" type="pres">
      <dgm:prSet presAssocID="{4705DBEB-34D6-B943-B2F3-8A938BF27198}" presName="hierRoot2" presStyleCnt="0">
        <dgm:presLayoutVars>
          <dgm:hierBranch val="init"/>
        </dgm:presLayoutVars>
      </dgm:prSet>
      <dgm:spPr/>
    </dgm:pt>
    <dgm:pt modelId="{2CE1A221-3911-3D4A-9278-A3C14BD9624A}" type="pres">
      <dgm:prSet presAssocID="{4705DBEB-34D6-B943-B2F3-8A938BF27198}" presName="rootComposite" presStyleCnt="0"/>
      <dgm:spPr/>
    </dgm:pt>
    <dgm:pt modelId="{BA879DBB-A82C-A340-B117-72A95478DFAE}" type="pres">
      <dgm:prSet presAssocID="{4705DBEB-34D6-B943-B2F3-8A938BF27198}" presName="rootText" presStyleLbl="node1" presStyleIdx="1" presStyleCnt="3">
        <dgm:presLayoutVars>
          <dgm:chMax/>
          <dgm:chPref val="3"/>
        </dgm:presLayoutVars>
      </dgm:prSet>
      <dgm:spPr/>
    </dgm:pt>
    <dgm:pt modelId="{9A66A023-43C7-824E-83B6-7624CEB49C17}" type="pres">
      <dgm:prSet presAssocID="{4705DBEB-34D6-B943-B2F3-8A938BF27198}" presName="titleText2" presStyleLbl="fgAcc1" presStyleIdx="1" presStyleCnt="3">
        <dgm:presLayoutVars>
          <dgm:chMax val="0"/>
          <dgm:chPref val="0"/>
        </dgm:presLayoutVars>
      </dgm:prSet>
      <dgm:spPr/>
    </dgm:pt>
    <dgm:pt modelId="{76C7C452-F4C1-4C4A-AAC9-FAE7B29A7348}" type="pres">
      <dgm:prSet presAssocID="{4705DBEB-34D6-B943-B2F3-8A938BF27198}" presName="rootConnector" presStyleLbl="node2" presStyleIdx="0" presStyleCnt="0"/>
      <dgm:spPr/>
    </dgm:pt>
    <dgm:pt modelId="{0F454AFA-70CE-8744-9C14-33F624F32807}" type="pres">
      <dgm:prSet presAssocID="{4705DBEB-34D6-B943-B2F3-8A938BF27198}" presName="hierChild4" presStyleCnt="0"/>
      <dgm:spPr/>
    </dgm:pt>
    <dgm:pt modelId="{C068E69D-CF6D-5840-B785-64C710DA803C}" type="pres">
      <dgm:prSet presAssocID="{4705DBEB-34D6-B943-B2F3-8A938BF27198}" presName="hierChild5" presStyleCnt="0"/>
      <dgm:spPr/>
    </dgm:pt>
    <dgm:pt modelId="{1AB13BC4-1D68-D544-B41A-88B9A682350E}" type="pres">
      <dgm:prSet presAssocID="{C7505C2F-34E5-1B4A-ABF7-50ABD0CD4018}" presName="Name37" presStyleLbl="parChTrans1D2" presStyleIdx="2" presStyleCnt="4"/>
      <dgm:spPr/>
    </dgm:pt>
    <dgm:pt modelId="{E6B50F62-BACA-6A4C-A287-A6E044947896}" type="pres">
      <dgm:prSet presAssocID="{5719327B-2C6E-F94A-B50A-67C4C41D49FE}" presName="hierRoot2" presStyleCnt="0">
        <dgm:presLayoutVars>
          <dgm:hierBranch val="init"/>
        </dgm:presLayoutVars>
      </dgm:prSet>
      <dgm:spPr/>
    </dgm:pt>
    <dgm:pt modelId="{34E92B3E-22E5-C142-AC7F-596331A42D73}" type="pres">
      <dgm:prSet presAssocID="{5719327B-2C6E-F94A-B50A-67C4C41D49FE}" presName="rootComposite" presStyleCnt="0"/>
      <dgm:spPr/>
    </dgm:pt>
    <dgm:pt modelId="{6E82647F-D6FA-104B-8F09-640FBC3EEDED}" type="pres">
      <dgm:prSet presAssocID="{5719327B-2C6E-F94A-B50A-67C4C41D49FE}" presName="rootText" presStyleLbl="node1" presStyleIdx="2" presStyleCnt="3">
        <dgm:presLayoutVars>
          <dgm:chMax/>
          <dgm:chPref val="3"/>
        </dgm:presLayoutVars>
      </dgm:prSet>
      <dgm:spPr/>
    </dgm:pt>
    <dgm:pt modelId="{89D8D14E-69D6-7640-A2C4-66FC733A36FA}" type="pres">
      <dgm:prSet presAssocID="{5719327B-2C6E-F94A-B50A-67C4C41D49FE}" presName="titleText2" presStyleLbl="fgAcc1" presStyleIdx="2" presStyleCnt="3">
        <dgm:presLayoutVars>
          <dgm:chMax val="0"/>
          <dgm:chPref val="0"/>
        </dgm:presLayoutVars>
      </dgm:prSet>
      <dgm:spPr/>
    </dgm:pt>
    <dgm:pt modelId="{212547CE-64B1-B449-BCCD-F403F54C1E7E}" type="pres">
      <dgm:prSet presAssocID="{5719327B-2C6E-F94A-B50A-67C4C41D49FE}" presName="rootConnector" presStyleLbl="node2" presStyleIdx="0" presStyleCnt="0"/>
      <dgm:spPr/>
    </dgm:pt>
    <dgm:pt modelId="{5266571E-A51D-684C-AE21-06E0C2696A6C}" type="pres">
      <dgm:prSet presAssocID="{5719327B-2C6E-F94A-B50A-67C4C41D49FE}" presName="hierChild4" presStyleCnt="0"/>
      <dgm:spPr/>
    </dgm:pt>
    <dgm:pt modelId="{20620FC2-A8D5-184F-A0CB-0787EFD3A547}" type="pres">
      <dgm:prSet presAssocID="{5719327B-2C6E-F94A-B50A-67C4C41D49FE}" presName="hierChild5" presStyleCnt="0"/>
      <dgm:spPr/>
    </dgm:pt>
    <dgm:pt modelId="{9EEECBBF-7CAA-0C4E-846A-EB828BEE248F}" type="pres">
      <dgm:prSet presAssocID="{C9A3A2CA-D39D-E740-92F2-2C41FF989B2D}" presName="hierChild3" presStyleCnt="0"/>
      <dgm:spPr/>
    </dgm:pt>
    <dgm:pt modelId="{0C0ECCEB-572D-594F-A05B-28632094624A}" type="pres">
      <dgm:prSet presAssocID="{C87621C9-355F-674C-9C16-02665AD709A9}" presName="Name96" presStyleLbl="parChTrans1D2" presStyleIdx="3" presStyleCnt="4"/>
      <dgm:spPr/>
    </dgm:pt>
    <dgm:pt modelId="{36E54111-3405-EC48-96A8-5FA970354BD9}" type="pres">
      <dgm:prSet presAssocID="{1C7B699A-00E9-3249-8952-90E78E4C14C2}" presName="hierRoot3" presStyleCnt="0">
        <dgm:presLayoutVars>
          <dgm:hierBranch val="init"/>
        </dgm:presLayoutVars>
      </dgm:prSet>
      <dgm:spPr/>
    </dgm:pt>
    <dgm:pt modelId="{AFEB3C40-6DDE-1644-AE41-0FEE791F8AE0}" type="pres">
      <dgm:prSet presAssocID="{1C7B699A-00E9-3249-8952-90E78E4C14C2}" presName="rootComposite3" presStyleCnt="0"/>
      <dgm:spPr/>
    </dgm:pt>
    <dgm:pt modelId="{7C6FFD0D-F797-7E40-93CD-AB218694BA52}" type="pres">
      <dgm:prSet presAssocID="{1C7B699A-00E9-3249-8952-90E78E4C14C2}" presName="rootText3" presStyleLbl="asst1" presStyleIdx="0" presStyleCnt="1">
        <dgm:presLayoutVars>
          <dgm:chPref val="3"/>
        </dgm:presLayoutVars>
      </dgm:prSet>
      <dgm:spPr/>
    </dgm:pt>
    <dgm:pt modelId="{856C0190-2A4F-4B44-8461-693A4E967F1F}" type="pres">
      <dgm:prSet presAssocID="{1C7B699A-00E9-3249-8952-90E78E4C14C2}" presName="titleText3" presStyleLbl="fgAcc2" presStyleIdx="0" presStyleCnt="1">
        <dgm:presLayoutVars>
          <dgm:chMax val="0"/>
          <dgm:chPref val="0"/>
        </dgm:presLayoutVars>
      </dgm:prSet>
      <dgm:spPr/>
    </dgm:pt>
    <dgm:pt modelId="{C6ACCA2B-F715-4D4F-9091-EBA6CC8A757E}" type="pres">
      <dgm:prSet presAssocID="{1C7B699A-00E9-3249-8952-90E78E4C14C2}" presName="rootConnector3" presStyleLbl="asst1" presStyleIdx="0" presStyleCnt="1"/>
      <dgm:spPr/>
    </dgm:pt>
    <dgm:pt modelId="{95BDCD67-A101-5445-BB91-2C9EA004B92E}" type="pres">
      <dgm:prSet presAssocID="{1C7B699A-00E9-3249-8952-90E78E4C14C2}" presName="hierChild6" presStyleCnt="0"/>
      <dgm:spPr/>
    </dgm:pt>
    <dgm:pt modelId="{D79627B6-E454-5347-A835-9C270E5B46F2}" type="pres">
      <dgm:prSet presAssocID="{1C7B699A-00E9-3249-8952-90E78E4C14C2}" presName="hierChild7" presStyleCnt="0"/>
      <dgm:spPr/>
    </dgm:pt>
  </dgm:ptLst>
  <dgm:cxnLst>
    <dgm:cxn modelId="{7A2CC400-1DC0-364F-8469-C968F4D324D7}" type="presOf" srcId="{4705DBEB-34D6-B943-B2F3-8A938BF27198}" destId="{76C7C452-F4C1-4C4A-AAC9-FAE7B29A7348}" srcOrd="1" destOrd="0" presId="urn:microsoft.com/office/officeart/2008/layout/NameandTitleOrganizationalChart"/>
    <dgm:cxn modelId="{38173F12-0749-F94D-8B81-23AFA0A4E575}" type="presOf" srcId="{2DFC9F4E-47CA-1741-A02B-55235B0E2C32}" destId="{7B96A4C9-6936-E548-8461-E95D8C13AEDE}" srcOrd="0" destOrd="0" presId="urn:microsoft.com/office/officeart/2008/layout/NameandTitleOrganizationalChart"/>
    <dgm:cxn modelId="{EC8C241E-E287-B640-A6A2-F73734849174}" type="presOf" srcId="{5719327B-2C6E-F94A-B50A-67C4C41D49FE}" destId="{6E82647F-D6FA-104B-8F09-640FBC3EEDED}" srcOrd="0" destOrd="0" presId="urn:microsoft.com/office/officeart/2008/layout/NameandTitleOrganizationalChart"/>
    <dgm:cxn modelId="{0C56DC41-7F8E-CD4E-88E9-A101018C748C}" type="presOf" srcId="{4E004E9D-BEB4-6A41-965E-4F3088EC937A}" destId="{9A66A023-43C7-824E-83B6-7624CEB49C17}" srcOrd="0" destOrd="0" presId="urn:microsoft.com/office/officeart/2008/layout/NameandTitleOrganizationalChart"/>
    <dgm:cxn modelId="{331CAA64-F0D8-2140-8A1A-EB8C1F8A270D}" srcId="{C9A3A2CA-D39D-E740-92F2-2C41FF989B2D}" destId="{1C7B699A-00E9-3249-8952-90E78E4C14C2}" srcOrd="0" destOrd="0" parTransId="{C87621C9-355F-674C-9C16-02665AD709A9}" sibTransId="{AD8E52CB-4CAC-E249-A5A4-DA4E4C3C5F61}"/>
    <dgm:cxn modelId="{5FFB5C6F-324A-1742-B34D-879289DA4FB5}" type="presOf" srcId="{AD8E52CB-4CAC-E249-A5A4-DA4E4C3C5F61}" destId="{856C0190-2A4F-4B44-8461-693A4E967F1F}" srcOrd="0" destOrd="0" presId="urn:microsoft.com/office/officeart/2008/layout/NameandTitleOrganizationalChart"/>
    <dgm:cxn modelId="{3E999752-F9B7-AB48-AE42-F7C7CC55FA1F}" srcId="{C9A3A2CA-D39D-E740-92F2-2C41FF989B2D}" destId="{4705DBEB-34D6-B943-B2F3-8A938BF27198}" srcOrd="2" destOrd="0" parTransId="{B314B99F-5C39-394E-B5F8-1AA246EB7D1D}" sibTransId="{4E004E9D-BEB4-6A41-965E-4F3088EC937A}"/>
    <dgm:cxn modelId="{FD2EBB80-E98A-9C4D-B7AC-AB23DAAA6D47}" type="presOf" srcId="{4705DBEB-34D6-B943-B2F3-8A938BF27198}" destId="{BA879DBB-A82C-A340-B117-72A95478DFAE}" srcOrd="0" destOrd="0" presId="urn:microsoft.com/office/officeart/2008/layout/NameandTitleOrganizationalChart"/>
    <dgm:cxn modelId="{16D34984-89C4-9341-B3FB-FFA38D02A9DF}" type="presOf" srcId="{1C7B699A-00E9-3249-8952-90E78E4C14C2}" destId="{C6ACCA2B-F715-4D4F-9091-EBA6CC8A757E}" srcOrd="1" destOrd="0" presId="urn:microsoft.com/office/officeart/2008/layout/NameandTitleOrganizationalChart"/>
    <dgm:cxn modelId="{CC917394-3BCD-844F-9AEA-03134E3F4954}" srcId="{C9A3A2CA-D39D-E740-92F2-2C41FF989B2D}" destId="{A63E20C1-EF4A-CD47-AC73-8B79C5FAF66F}" srcOrd="1" destOrd="0" parTransId="{2DFC9F4E-47CA-1741-A02B-55235B0E2C32}" sibTransId="{43DACF92-DD4B-994B-B687-AD9CF2877F04}"/>
    <dgm:cxn modelId="{8BB27D9A-1905-7A4E-9A15-D72A656454C5}" type="presOf" srcId="{B314B99F-5C39-394E-B5F8-1AA246EB7D1D}" destId="{B490EDD6-6137-0945-91DB-CC37BCD1FAAC}" srcOrd="0" destOrd="0" presId="urn:microsoft.com/office/officeart/2008/layout/NameandTitleOrganizationalChart"/>
    <dgm:cxn modelId="{361213A7-04EB-2049-B475-F2B310D47D2D}" type="presOf" srcId="{A63E20C1-EF4A-CD47-AC73-8B79C5FAF66F}" destId="{4D2C152F-EF61-6546-979F-3AABF43E18EF}" srcOrd="1" destOrd="0" presId="urn:microsoft.com/office/officeart/2008/layout/NameandTitleOrganizationalChart"/>
    <dgm:cxn modelId="{3AC324B3-9ED3-CE44-80EA-46275AAC3D92}" type="presOf" srcId="{1C7B699A-00E9-3249-8952-90E78E4C14C2}" destId="{7C6FFD0D-F797-7E40-93CD-AB218694BA52}" srcOrd="0" destOrd="0" presId="urn:microsoft.com/office/officeart/2008/layout/NameandTitleOrganizationalChart"/>
    <dgm:cxn modelId="{9613FAB8-F9C7-E14D-8156-F6744378850C}" type="presOf" srcId="{C7505C2F-34E5-1B4A-ABF7-50ABD0CD4018}" destId="{1AB13BC4-1D68-D544-B41A-88B9A682350E}" srcOrd="0" destOrd="0" presId="urn:microsoft.com/office/officeart/2008/layout/NameandTitleOrganizationalChart"/>
    <dgm:cxn modelId="{A0BC0EBC-54F9-3E44-B1CF-D10C76FA2F0C}" type="presOf" srcId="{C9A3A2CA-D39D-E740-92F2-2C41FF989B2D}" destId="{94E8EE7D-CD65-3840-910C-06EE38EECE35}" srcOrd="0" destOrd="0" presId="urn:microsoft.com/office/officeart/2008/layout/NameandTitleOrganizationalChart"/>
    <dgm:cxn modelId="{C47719BE-C722-454D-9129-C8F0D976A0C3}" type="presOf" srcId="{94A7CABE-4ECB-C94F-8B37-81CDADAAD2B0}" destId="{2166173F-DAA5-9D4F-A185-599C5DCEC419}" srcOrd="0" destOrd="0" presId="urn:microsoft.com/office/officeart/2008/layout/NameandTitleOrganizationalChart"/>
    <dgm:cxn modelId="{80F6D8CA-4E06-C84B-863F-459FECD57765}" type="presOf" srcId="{B55DE783-C13C-6F4F-BC4C-EB003D8CAC6E}" destId="{22753CBC-76BF-5641-B64A-CCC1A45EB158}" srcOrd="0" destOrd="0" presId="urn:microsoft.com/office/officeart/2008/layout/NameandTitleOrganizationalChart"/>
    <dgm:cxn modelId="{43547CD7-2264-8A43-9A9F-3805F4EC84FE}" type="presOf" srcId="{C9A3A2CA-D39D-E740-92F2-2C41FF989B2D}" destId="{E705D923-6765-E546-9134-95C3409C8B6C}" srcOrd="1" destOrd="0" presId="urn:microsoft.com/office/officeart/2008/layout/NameandTitleOrganizationalChart"/>
    <dgm:cxn modelId="{4B5DCCDB-EEA1-424D-9E40-C20AC80148FB}" type="presOf" srcId="{43DACF92-DD4B-994B-B687-AD9CF2877F04}" destId="{8288F8BE-3EA9-E841-B985-2356E8763288}" srcOrd="0" destOrd="0" presId="urn:microsoft.com/office/officeart/2008/layout/NameandTitleOrganizationalChart"/>
    <dgm:cxn modelId="{F908D5DB-6386-6943-BD75-B03976486762}" type="presOf" srcId="{C87621C9-355F-674C-9C16-02665AD709A9}" destId="{0C0ECCEB-572D-594F-A05B-28632094624A}" srcOrd="0" destOrd="0" presId="urn:microsoft.com/office/officeart/2008/layout/NameandTitleOrganizationalChart"/>
    <dgm:cxn modelId="{79DED3DF-46D9-C149-B338-D2765D68F70E}" type="presOf" srcId="{9D396C22-5DAA-114F-9DC9-728BF154BC40}" destId="{89D8D14E-69D6-7640-A2C4-66FC733A36FA}" srcOrd="0" destOrd="0" presId="urn:microsoft.com/office/officeart/2008/layout/NameandTitleOrganizationalChart"/>
    <dgm:cxn modelId="{CE7F7DE3-E0C9-7F44-AB06-D85A3EB679AE}" type="presOf" srcId="{A63E20C1-EF4A-CD47-AC73-8B79C5FAF66F}" destId="{76FAC30B-F447-1649-9166-5F1D6AA4D7B0}" srcOrd="0" destOrd="0" presId="urn:microsoft.com/office/officeart/2008/layout/NameandTitleOrganizationalChart"/>
    <dgm:cxn modelId="{DEF838F9-AC0A-9144-8A5B-12430536ABF4}" type="presOf" srcId="{5719327B-2C6E-F94A-B50A-67C4C41D49FE}" destId="{212547CE-64B1-B449-BCCD-F403F54C1E7E}" srcOrd="1" destOrd="0" presId="urn:microsoft.com/office/officeart/2008/layout/NameandTitleOrganizationalChart"/>
    <dgm:cxn modelId="{A76E00FB-06AD-8640-81FD-B047209F4F8D}" srcId="{C9A3A2CA-D39D-E740-92F2-2C41FF989B2D}" destId="{5719327B-2C6E-F94A-B50A-67C4C41D49FE}" srcOrd="3" destOrd="0" parTransId="{C7505C2F-34E5-1B4A-ABF7-50ABD0CD4018}" sibTransId="{9D396C22-5DAA-114F-9DC9-728BF154BC40}"/>
    <dgm:cxn modelId="{0DAF81FB-6397-2F48-9D55-94D8D2C1E658}" srcId="{94A7CABE-4ECB-C94F-8B37-81CDADAAD2B0}" destId="{C9A3A2CA-D39D-E740-92F2-2C41FF989B2D}" srcOrd="0" destOrd="0" parTransId="{F591B578-3B70-3B4A-9258-35384ACE965A}" sibTransId="{B55DE783-C13C-6F4F-BC4C-EB003D8CAC6E}"/>
    <dgm:cxn modelId="{1CCD5188-6B6B-8B47-9273-175F0C89C313}" type="presParOf" srcId="{2166173F-DAA5-9D4F-A185-599C5DCEC419}" destId="{3334050F-E4A2-3741-B503-E79AE4E53C30}" srcOrd="0" destOrd="0" presId="urn:microsoft.com/office/officeart/2008/layout/NameandTitleOrganizationalChart"/>
    <dgm:cxn modelId="{130FEB11-6452-3E4F-B8FC-A395DD784F08}" type="presParOf" srcId="{3334050F-E4A2-3741-B503-E79AE4E53C30}" destId="{1CC7FFCB-C10D-1B4B-B8EA-3425D0A78196}" srcOrd="0" destOrd="0" presId="urn:microsoft.com/office/officeart/2008/layout/NameandTitleOrganizationalChart"/>
    <dgm:cxn modelId="{E6A2AE65-7760-8D4B-AEC6-0C41A00C7E3F}" type="presParOf" srcId="{1CC7FFCB-C10D-1B4B-B8EA-3425D0A78196}" destId="{94E8EE7D-CD65-3840-910C-06EE38EECE35}" srcOrd="0" destOrd="0" presId="urn:microsoft.com/office/officeart/2008/layout/NameandTitleOrganizationalChart"/>
    <dgm:cxn modelId="{CDB2B4AA-A63E-D549-B27A-6394C07E59C1}" type="presParOf" srcId="{1CC7FFCB-C10D-1B4B-B8EA-3425D0A78196}" destId="{22753CBC-76BF-5641-B64A-CCC1A45EB158}" srcOrd="1" destOrd="0" presId="urn:microsoft.com/office/officeart/2008/layout/NameandTitleOrganizationalChart"/>
    <dgm:cxn modelId="{2F18EDF3-5A38-274B-8F5C-14327788E1F7}" type="presParOf" srcId="{1CC7FFCB-C10D-1B4B-B8EA-3425D0A78196}" destId="{E705D923-6765-E546-9134-95C3409C8B6C}" srcOrd="2" destOrd="0" presId="urn:microsoft.com/office/officeart/2008/layout/NameandTitleOrganizationalChart"/>
    <dgm:cxn modelId="{5D180034-4356-EC4A-ABC5-58CFCE25E853}" type="presParOf" srcId="{3334050F-E4A2-3741-B503-E79AE4E53C30}" destId="{8F40A45A-08B9-6248-93E1-9E084ECC038A}" srcOrd="1" destOrd="0" presId="urn:microsoft.com/office/officeart/2008/layout/NameandTitleOrganizationalChart"/>
    <dgm:cxn modelId="{3FBAF5DC-2474-AE4C-A862-DAE5EBA36F80}" type="presParOf" srcId="{8F40A45A-08B9-6248-93E1-9E084ECC038A}" destId="{7B96A4C9-6936-E548-8461-E95D8C13AEDE}" srcOrd="0" destOrd="0" presId="urn:microsoft.com/office/officeart/2008/layout/NameandTitleOrganizationalChart"/>
    <dgm:cxn modelId="{631E1F28-2D0F-B441-8717-4D70EF4BFECC}" type="presParOf" srcId="{8F40A45A-08B9-6248-93E1-9E084ECC038A}" destId="{70E8521C-DD2B-9646-AABF-342C8A0CE110}" srcOrd="1" destOrd="0" presId="urn:microsoft.com/office/officeart/2008/layout/NameandTitleOrganizationalChart"/>
    <dgm:cxn modelId="{90D5DE34-D705-854D-B39E-FFEFBE11579A}" type="presParOf" srcId="{70E8521C-DD2B-9646-AABF-342C8A0CE110}" destId="{AE1977D8-4236-6043-A6FC-74E2B8C7F14D}" srcOrd="0" destOrd="0" presId="urn:microsoft.com/office/officeart/2008/layout/NameandTitleOrganizationalChart"/>
    <dgm:cxn modelId="{2C48C70A-FACB-AF44-A845-E303FBA9D014}" type="presParOf" srcId="{AE1977D8-4236-6043-A6FC-74E2B8C7F14D}" destId="{76FAC30B-F447-1649-9166-5F1D6AA4D7B0}" srcOrd="0" destOrd="0" presId="urn:microsoft.com/office/officeart/2008/layout/NameandTitleOrganizationalChart"/>
    <dgm:cxn modelId="{88DDCCFC-CE93-664F-B75A-C23A656272E2}" type="presParOf" srcId="{AE1977D8-4236-6043-A6FC-74E2B8C7F14D}" destId="{8288F8BE-3EA9-E841-B985-2356E8763288}" srcOrd="1" destOrd="0" presId="urn:microsoft.com/office/officeart/2008/layout/NameandTitleOrganizationalChart"/>
    <dgm:cxn modelId="{C945935E-A63E-B14A-BC31-A90579D7AA84}" type="presParOf" srcId="{AE1977D8-4236-6043-A6FC-74E2B8C7F14D}" destId="{4D2C152F-EF61-6546-979F-3AABF43E18EF}" srcOrd="2" destOrd="0" presId="urn:microsoft.com/office/officeart/2008/layout/NameandTitleOrganizationalChart"/>
    <dgm:cxn modelId="{7C16327C-06EB-8545-BD6F-2949792C3AC7}" type="presParOf" srcId="{70E8521C-DD2B-9646-AABF-342C8A0CE110}" destId="{77599DB3-1831-3A4A-AE75-327A7A8CEB0E}" srcOrd="1" destOrd="0" presId="urn:microsoft.com/office/officeart/2008/layout/NameandTitleOrganizationalChart"/>
    <dgm:cxn modelId="{5AADEB77-FE70-264A-B2E0-9B71A2371A08}" type="presParOf" srcId="{70E8521C-DD2B-9646-AABF-342C8A0CE110}" destId="{A5065DF3-1494-C543-B5F3-10E6247D9B24}" srcOrd="2" destOrd="0" presId="urn:microsoft.com/office/officeart/2008/layout/NameandTitleOrganizationalChart"/>
    <dgm:cxn modelId="{FD0992DA-9378-4146-8E1B-3054D18FC119}" type="presParOf" srcId="{8F40A45A-08B9-6248-93E1-9E084ECC038A}" destId="{B490EDD6-6137-0945-91DB-CC37BCD1FAAC}" srcOrd="2" destOrd="0" presId="urn:microsoft.com/office/officeart/2008/layout/NameandTitleOrganizationalChart"/>
    <dgm:cxn modelId="{640958C4-C40F-CB41-9685-9D90BBE3BEED}" type="presParOf" srcId="{8F40A45A-08B9-6248-93E1-9E084ECC038A}" destId="{65477FCA-D71C-F243-BEEF-336999533611}" srcOrd="3" destOrd="0" presId="urn:microsoft.com/office/officeart/2008/layout/NameandTitleOrganizationalChart"/>
    <dgm:cxn modelId="{7380132C-5B72-5E4A-8C23-5AFD2EDDD4C5}" type="presParOf" srcId="{65477FCA-D71C-F243-BEEF-336999533611}" destId="{2CE1A221-3911-3D4A-9278-A3C14BD9624A}" srcOrd="0" destOrd="0" presId="urn:microsoft.com/office/officeart/2008/layout/NameandTitleOrganizationalChart"/>
    <dgm:cxn modelId="{45E89711-724C-9241-8ED3-CDDC54994452}" type="presParOf" srcId="{2CE1A221-3911-3D4A-9278-A3C14BD9624A}" destId="{BA879DBB-A82C-A340-B117-72A95478DFAE}" srcOrd="0" destOrd="0" presId="urn:microsoft.com/office/officeart/2008/layout/NameandTitleOrganizationalChart"/>
    <dgm:cxn modelId="{F44EBAAB-BC8E-3A4A-8741-6D227AF5E733}" type="presParOf" srcId="{2CE1A221-3911-3D4A-9278-A3C14BD9624A}" destId="{9A66A023-43C7-824E-83B6-7624CEB49C17}" srcOrd="1" destOrd="0" presId="urn:microsoft.com/office/officeart/2008/layout/NameandTitleOrganizationalChart"/>
    <dgm:cxn modelId="{2E797B5D-FCAE-7A48-AD31-D77CDB65FD79}" type="presParOf" srcId="{2CE1A221-3911-3D4A-9278-A3C14BD9624A}" destId="{76C7C452-F4C1-4C4A-AAC9-FAE7B29A7348}" srcOrd="2" destOrd="0" presId="urn:microsoft.com/office/officeart/2008/layout/NameandTitleOrganizationalChart"/>
    <dgm:cxn modelId="{EE50F913-5CBE-E444-B03E-718576166AD4}" type="presParOf" srcId="{65477FCA-D71C-F243-BEEF-336999533611}" destId="{0F454AFA-70CE-8744-9C14-33F624F32807}" srcOrd="1" destOrd="0" presId="urn:microsoft.com/office/officeart/2008/layout/NameandTitleOrganizationalChart"/>
    <dgm:cxn modelId="{20894DAD-12CC-7344-8234-BD9717953029}" type="presParOf" srcId="{65477FCA-D71C-F243-BEEF-336999533611}" destId="{C068E69D-CF6D-5840-B785-64C710DA803C}" srcOrd="2" destOrd="0" presId="urn:microsoft.com/office/officeart/2008/layout/NameandTitleOrganizationalChart"/>
    <dgm:cxn modelId="{41191ADE-CDFB-8F4D-B5B5-7D26F84889CF}" type="presParOf" srcId="{8F40A45A-08B9-6248-93E1-9E084ECC038A}" destId="{1AB13BC4-1D68-D544-B41A-88B9A682350E}" srcOrd="4" destOrd="0" presId="urn:microsoft.com/office/officeart/2008/layout/NameandTitleOrganizationalChart"/>
    <dgm:cxn modelId="{6E2D35AC-D0B4-B74F-9128-30F16EE29810}" type="presParOf" srcId="{8F40A45A-08B9-6248-93E1-9E084ECC038A}" destId="{E6B50F62-BACA-6A4C-A287-A6E044947896}" srcOrd="5" destOrd="0" presId="urn:microsoft.com/office/officeart/2008/layout/NameandTitleOrganizationalChart"/>
    <dgm:cxn modelId="{1032F975-DC91-7F49-BE32-3317A4C0DD51}" type="presParOf" srcId="{E6B50F62-BACA-6A4C-A287-A6E044947896}" destId="{34E92B3E-22E5-C142-AC7F-596331A42D73}" srcOrd="0" destOrd="0" presId="urn:microsoft.com/office/officeart/2008/layout/NameandTitleOrganizationalChart"/>
    <dgm:cxn modelId="{80D3D99A-37A4-0243-AF45-6E0114EAC66E}" type="presParOf" srcId="{34E92B3E-22E5-C142-AC7F-596331A42D73}" destId="{6E82647F-D6FA-104B-8F09-640FBC3EEDED}" srcOrd="0" destOrd="0" presId="urn:microsoft.com/office/officeart/2008/layout/NameandTitleOrganizationalChart"/>
    <dgm:cxn modelId="{04B7ADA9-85FC-0A45-B130-7C2C7BD042FF}" type="presParOf" srcId="{34E92B3E-22E5-C142-AC7F-596331A42D73}" destId="{89D8D14E-69D6-7640-A2C4-66FC733A36FA}" srcOrd="1" destOrd="0" presId="urn:microsoft.com/office/officeart/2008/layout/NameandTitleOrganizationalChart"/>
    <dgm:cxn modelId="{F5B6E4D2-D44A-6345-BC5B-6E4B3192B0A6}" type="presParOf" srcId="{34E92B3E-22E5-C142-AC7F-596331A42D73}" destId="{212547CE-64B1-B449-BCCD-F403F54C1E7E}" srcOrd="2" destOrd="0" presId="urn:microsoft.com/office/officeart/2008/layout/NameandTitleOrganizationalChart"/>
    <dgm:cxn modelId="{63070400-7F86-8E44-AAAF-23143E40540B}" type="presParOf" srcId="{E6B50F62-BACA-6A4C-A287-A6E044947896}" destId="{5266571E-A51D-684C-AE21-06E0C2696A6C}" srcOrd="1" destOrd="0" presId="urn:microsoft.com/office/officeart/2008/layout/NameandTitleOrganizationalChart"/>
    <dgm:cxn modelId="{CDF30A5F-2D14-C243-9D5B-95FE9C808243}" type="presParOf" srcId="{E6B50F62-BACA-6A4C-A287-A6E044947896}" destId="{20620FC2-A8D5-184F-A0CB-0787EFD3A547}" srcOrd="2" destOrd="0" presId="urn:microsoft.com/office/officeart/2008/layout/NameandTitleOrganizationalChart"/>
    <dgm:cxn modelId="{73D6FF6D-A815-5843-AFEA-2D25FEAACB09}" type="presParOf" srcId="{3334050F-E4A2-3741-B503-E79AE4E53C30}" destId="{9EEECBBF-7CAA-0C4E-846A-EB828BEE248F}" srcOrd="2" destOrd="0" presId="urn:microsoft.com/office/officeart/2008/layout/NameandTitleOrganizationalChart"/>
    <dgm:cxn modelId="{B1ED020C-F9D6-BA4F-B7F5-71F8C82CD1A1}" type="presParOf" srcId="{9EEECBBF-7CAA-0C4E-846A-EB828BEE248F}" destId="{0C0ECCEB-572D-594F-A05B-28632094624A}" srcOrd="0" destOrd="0" presId="urn:microsoft.com/office/officeart/2008/layout/NameandTitleOrganizationalChart"/>
    <dgm:cxn modelId="{9BD4AAA3-BEF6-5E42-90F3-A20AEBE51833}" type="presParOf" srcId="{9EEECBBF-7CAA-0C4E-846A-EB828BEE248F}" destId="{36E54111-3405-EC48-96A8-5FA970354BD9}" srcOrd="1" destOrd="0" presId="urn:microsoft.com/office/officeart/2008/layout/NameandTitleOrganizationalChart"/>
    <dgm:cxn modelId="{0DA339AE-EA22-9D49-A82D-A8F1E0064CF4}" type="presParOf" srcId="{36E54111-3405-EC48-96A8-5FA970354BD9}" destId="{AFEB3C40-6DDE-1644-AE41-0FEE791F8AE0}" srcOrd="0" destOrd="0" presId="urn:microsoft.com/office/officeart/2008/layout/NameandTitleOrganizationalChart"/>
    <dgm:cxn modelId="{C4A7D880-0A10-2B4A-A6DE-F26C3E3D7D27}" type="presParOf" srcId="{AFEB3C40-6DDE-1644-AE41-0FEE791F8AE0}" destId="{7C6FFD0D-F797-7E40-93CD-AB218694BA52}" srcOrd="0" destOrd="0" presId="urn:microsoft.com/office/officeart/2008/layout/NameandTitleOrganizationalChart"/>
    <dgm:cxn modelId="{A9C3DBEE-7D3A-F040-B920-65239D021DB9}" type="presParOf" srcId="{AFEB3C40-6DDE-1644-AE41-0FEE791F8AE0}" destId="{856C0190-2A4F-4B44-8461-693A4E967F1F}" srcOrd="1" destOrd="0" presId="urn:microsoft.com/office/officeart/2008/layout/NameandTitleOrganizationalChart"/>
    <dgm:cxn modelId="{63F5DDAC-C0F5-2F4E-83E1-77085FFCC9CB}" type="presParOf" srcId="{AFEB3C40-6DDE-1644-AE41-0FEE791F8AE0}" destId="{C6ACCA2B-F715-4D4F-9091-EBA6CC8A757E}" srcOrd="2" destOrd="0" presId="urn:microsoft.com/office/officeart/2008/layout/NameandTitleOrganizationalChart"/>
    <dgm:cxn modelId="{3E9AC949-1145-AD4F-A4D4-AF6C995F2881}" type="presParOf" srcId="{36E54111-3405-EC48-96A8-5FA970354BD9}" destId="{95BDCD67-A101-5445-BB91-2C9EA004B92E}" srcOrd="1" destOrd="0" presId="urn:microsoft.com/office/officeart/2008/layout/NameandTitleOrganizationalChart"/>
    <dgm:cxn modelId="{AD1DC78B-1AC5-AE48-9F3F-BC639525023B}" type="presParOf" srcId="{36E54111-3405-EC48-96A8-5FA970354BD9}" destId="{D79627B6-E454-5347-A835-9C270E5B46F2}" srcOrd="2" destOrd="0" presId="urn:microsoft.com/office/officeart/2008/layout/NameandTitleOrganizationalChar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ECCEB-572D-594F-A05B-28632094624A}">
      <dsp:nvSpPr>
        <dsp:cNvPr id="0" name=""/>
        <dsp:cNvSpPr/>
      </dsp:nvSpPr>
      <dsp:spPr>
        <a:xfrm>
          <a:off x="2429266" y="765938"/>
          <a:ext cx="242846" cy="793366"/>
        </a:xfrm>
        <a:custGeom>
          <a:avLst/>
          <a:gdLst/>
          <a:ahLst/>
          <a:cxnLst/>
          <a:rect l="0" t="0" r="0" b="0"/>
          <a:pathLst>
            <a:path>
              <a:moveTo>
                <a:pt x="242846" y="0"/>
              </a:moveTo>
              <a:lnTo>
                <a:pt x="242846" y="793366"/>
              </a:lnTo>
              <a:lnTo>
                <a:pt x="0" y="7933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13BC4-1D68-D544-B41A-88B9A682350E}">
      <dsp:nvSpPr>
        <dsp:cNvPr id="0" name=""/>
        <dsp:cNvSpPr/>
      </dsp:nvSpPr>
      <dsp:spPr>
        <a:xfrm>
          <a:off x="2672113" y="765938"/>
          <a:ext cx="1907431" cy="1586732"/>
        </a:xfrm>
        <a:custGeom>
          <a:avLst/>
          <a:gdLst/>
          <a:ahLst/>
          <a:cxnLst/>
          <a:rect l="0" t="0" r="0" b="0"/>
          <a:pathLst>
            <a:path>
              <a:moveTo>
                <a:pt x="0" y="0"/>
              </a:moveTo>
              <a:lnTo>
                <a:pt x="0" y="1414973"/>
              </a:lnTo>
              <a:lnTo>
                <a:pt x="1907431" y="1414973"/>
              </a:lnTo>
              <a:lnTo>
                <a:pt x="1907431" y="15867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90EDD6-6137-0945-91DB-CC37BCD1FAAC}">
      <dsp:nvSpPr>
        <dsp:cNvPr id="0" name=""/>
        <dsp:cNvSpPr/>
      </dsp:nvSpPr>
      <dsp:spPr>
        <a:xfrm>
          <a:off x="2626393" y="765938"/>
          <a:ext cx="91440" cy="1586732"/>
        </a:xfrm>
        <a:custGeom>
          <a:avLst/>
          <a:gdLst/>
          <a:ahLst/>
          <a:cxnLst/>
          <a:rect l="0" t="0" r="0" b="0"/>
          <a:pathLst>
            <a:path>
              <a:moveTo>
                <a:pt x="45720" y="0"/>
              </a:moveTo>
              <a:lnTo>
                <a:pt x="45720" y="15867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96A4C9-6936-E548-8461-E95D8C13AEDE}">
      <dsp:nvSpPr>
        <dsp:cNvPr id="0" name=""/>
        <dsp:cNvSpPr/>
      </dsp:nvSpPr>
      <dsp:spPr>
        <a:xfrm>
          <a:off x="764681" y="765938"/>
          <a:ext cx="1907431" cy="1586732"/>
        </a:xfrm>
        <a:custGeom>
          <a:avLst/>
          <a:gdLst/>
          <a:ahLst/>
          <a:cxnLst/>
          <a:rect l="0" t="0" r="0" b="0"/>
          <a:pathLst>
            <a:path>
              <a:moveTo>
                <a:pt x="1907431" y="0"/>
              </a:moveTo>
              <a:lnTo>
                <a:pt x="1907431" y="1414973"/>
              </a:lnTo>
              <a:lnTo>
                <a:pt x="0" y="1414973"/>
              </a:lnTo>
              <a:lnTo>
                <a:pt x="0" y="15867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E8EE7D-CD65-3840-910C-06EE38EECE35}">
      <dsp:nvSpPr>
        <dsp:cNvPr id="0" name=""/>
        <dsp:cNvSpPr/>
      </dsp:nvSpPr>
      <dsp:spPr>
        <a:xfrm>
          <a:off x="1961243" y="29825"/>
          <a:ext cx="1421738" cy="7361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Uluslararası İlişkiler Bölüm Başkanı</a:t>
          </a:r>
        </a:p>
      </dsp:txBody>
      <dsp:txXfrm>
        <a:off x="1961243" y="29825"/>
        <a:ext cx="1421738" cy="736113"/>
      </dsp:txXfrm>
    </dsp:sp>
    <dsp:sp modelId="{22753CBC-76BF-5641-B64A-CCC1A45EB158}">
      <dsp:nvSpPr>
        <dsp:cNvPr id="0" name=""/>
        <dsp:cNvSpPr/>
      </dsp:nvSpPr>
      <dsp:spPr>
        <a:xfrm>
          <a:off x="2245591" y="602357"/>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Dr.</a:t>
          </a:r>
          <a:r>
            <a:rPr lang="en-US" sz="800" kern="1200" baseline="0"/>
            <a:t> Öğretim Üyesi Ali Haydar SOYSÜREN</a:t>
          </a:r>
          <a:endParaRPr lang="en-US" sz="800" kern="1200"/>
        </a:p>
      </dsp:txBody>
      <dsp:txXfrm>
        <a:off x="2245591" y="602357"/>
        <a:ext cx="1279564" cy="245371"/>
      </dsp:txXfrm>
    </dsp:sp>
    <dsp:sp modelId="{76FAC30B-F447-1649-9166-5F1D6AA4D7B0}">
      <dsp:nvSpPr>
        <dsp:cNvPr id="0" name=""/>
        <dsp:cNvSpPr/>
      </dsp:nvSpPr>
      <dsp:spPr>
        <a:xfrm>
          <a:off x="53811" y="2352671"/>
          <a:ext cx="1421738" cy="7361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Uluslararası İlişkiler </a:t>
          </a:r>
          <a:r>
            <a:rPr lang="en-US" sz="1200" kern="1200" baseline="0">
              <a:latin typeface="Times New Roman" charset="0"/>
              <a:ea typeface="Times New Roman" charset="0"/>
              <a:cs typeface="Times New Roman" charset="0"/>
            </a:rPr>
            <a:t>ABD Başkanı</a:t>
          </a:r>
          <a:endParaRPr lang="en-US" sz="1200" kern="1200">
            <a:latin typeface="Times New Roman" charset="0"/>
            <a:ea typeface="Times New Roman" charset="0"/>
            <a:cs typeface="Times New Roman" charset="0"/>
          </a:endParaRPr>
        </a:p>
      </dsp:txBody>
      <dsp:txXfrm>
        <a:off x="53811" y="2352671"/>
        <a:ext cx="1421738" cy="736113"/>
      </dsp:txXfrm>
    </dsp:sp>
    <dsp:sp modelId="{8288F8BE-3EA9-E841-B985-2356E8763288}">
      <dsp:nvSpPr>
        <dsp:cNvPr id="0" name=""/>
        <dsp:cNvSpPr/>
      </dsp:nvSpPr>
      <dsp:spPr>
        <a:xfrm>
          <a:off x="338159" y="2925203"/>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Dr. Öğretim Üyesi Zuhal ÇALIK TOPUZ</a:t>
          </a:r>
        </a:p>
      </dsp:txBody>
      <dsp:txXfrm>
        <a:off x="338159" y="2925203"/>
        <a:ext cx="1279564" cy="245371"/>
      </dsp:txXfrm>
    </dsp:sp>
    <dsp:sp modelId="{BA879DBB-A82C-A340-B117-72A95478DFAE}">
      <dsp:nvSpPr>
        <dsp:cNvPr id="0" name=""/>
        <dsp:cNvSpPr/>
      </dsp:nvSpPr>
      <dsp:spPr>
        <a:xfrm>
          <a:off x="1961243" y="2352671"/>
          <a:ext cx="1421738" cy="7361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Siyasi Tarih</a:t>
          </a:r>
          <a:r>
            <a:rPr lang="en-US" sz="1200" kern="1200" baseline="0">
              <a:latin typeface="Times New Roman" charset="0"/>
              <a:ea typeface="Times New Roman" charset="0"/>
              <a:cs typeface="Times New Roman" charset="0"/>
            </a:rPr>
            <a:t> ABD</a:t>
          </a:r>
          <a:endParaRPr lang="en-US" sz="1200" kern="1200">
            <a:latin typeface="Times New Roman" charset="0"/>
            <a:ea typeface="Times New Roman" charset="0"/>
            <a:cs typeface="Times New Roman" charset="0"/>
          </a:endParaRPr>
        </a:p>
      </dsp:txBody>
      <dsp:txXfrm>
        <a:off x="1961243" y="2352671"/>
        <a:ext cx="1421738" cy="736113"/>
      </dsp:txXfrm>
    </dsp:sp>
    <dsp:sp modelId="{9A66A023-43C7-824E-83B6-7624CEB49C17}">
      <dsp:nvSpPr>
        <dsp:cNvPr id="0" name=""/>
        <dsp:cNvSpPr/>
      </dsp:nvSpPr>
      <dsp:spPr>
        <a:xfrm>
          <a:off x="2245591" y="2925203"/>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Dr. Öğretim</a:t>
          </a:r>
          <a:r>
            <a:rPr lang="en-US" sz="800" kern="1200" baseline="0"/>
            <a:t> Üyesi Ali Haydar SOYSÜREN</a:t>
          </a:r>
          <a:endParaRPr lang="en-US" sz="800" kern="1200"/>
        </a:p>
      </dsp:txBody>
      <dsp:txXfrm>
        <a:off x="2245591" y="2925203"/>
        <a:ext cx="1279564" cy="245371"/>
      </dsp:txXfrm>
    </dsp:sp>
    <dsp:sp modelId="{6E82647F-D6FA-104B-8F09-640FBC3EEDED}">
      <dsp:nvSpPr>
        <dsp:cNvPr id="0" name=""/>
        <dsp:cNvSpPr/>
      </dsp:nvSpPr>
      <dsp:spPr>
        <a:xfrm>
          <a:off x="3868675" y="2352671"/>
          <a:ext cx="1421738" cy="7361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Uluslararası Hukuk</a:t>
          </a:r>
          <a:r>
            <a:rPr lang="en-US" sz="1200" kern="1200" baseline="0">
              <a:latin typeface="Times New Roman" charset="0"/>
              <a:ea typeface="Times New Roman" charset="0"/>
              <a:cs typeface="Times New Roman" charset="0"/>
            </a:rPr>
            <a:t> ABD</a:t>
          </a:r>
          <a:endParaRPr lang="en-US" sz="1200" kern="1200">
            <a:latin typeface="Times New Roman" charset="0"/>
            <a:ea typeface="Times New Roman" charset="0"/>
            <a:cs typeface="Times New Roman" charset="0"/>
          </a:endParaRPr>
        </a:p>
      </dsp:txBody>
      <dsp:txXfrm>
        <a:off x="3868675" y="2352671"/>
        <a:ext cx="1421738" cy="736113"/>
      </dsp:txXfrm>
    </dsp:sp>
    <dsp:sp modelId="{89D8D14E-69D6-7640-A2C4-66FC733A36FA}">
      <dsp:nvSpPr>
        <dsp:cNvPr id="0" name=""/>
        <dsp:cNvSpPr/>
      </dsp:nvSpPr>
      <dsp:spPr>
        <a:xfrm>
          <a:off x="4153023" y="2925203"/>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Dr.</a:t>
          </a:r>
          <a:r>
            <a:rPr lang="en-US" sz="800" kern="1200" baseline="0"/>
            <a:t> Öğretim Üyesi Niyazi İPEK</a:t>
          </a:r>
          <a:endParaRPr lang="en-US" sz="800" kern="1200"/>
        </a:p>
      </dsp:txBody>
      <dsp:txXfrm>
        <a:off x="4153023" y="2925203"/>
        <a:ext cx="1279564" cy="245371"/>
      </dsp:txXfrm>
    </dsp:sp>
    <dsp:sp modelId="{7C6FFD0D-F797-7E40-93CD-AB218694BA52}">
      <dsp:nvSpPr>
        <dsp:cNvPr id="0" name=""/>
        <dsp:cNvSpPr/>
      </dsp:nvSpPr>
      <dsp:spPr>
        <a:xfrm>
          <a:off x="1007527" y="1191248"/>
          <a:ext cx="1421738" cy="7361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387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Bölüm Başkan</a:t>
          </a:r>
          <a:r>
            <a:rPr lang="en-US" sz="1200" kern="1200" baseline="0">
              <a:latin typeface="Times New Roman" charset="0"/>
              <a:ea typeface="Times New Roman" charset="0"/>
              <a:cs typeface="Times New Roman" charset="0"/>
            </a:rPr>
            <a:t> Yardımcı</a:t>
          </a:r>
          <a:endParaRPr lang="en-US" sz="1200" kern="1200">
            <a:latin typeface="Times New Roman" charset="0"/>
            <a:ea typeface="Times New Roman" charset="0"/>
            <a:cs typeface="Times New Roman" charset="0"/>
          </a:endParaRPr>
        </a:p>
      </dsp:txBody>
      <dsp:txXfrm>
        <a:off x="1007527" y="1191248"/>
        <a:ext cx="1421738" cy="736113"/>
      </dsp:txXfrm>
    </dsp:sp>
    <dsp:sp modelId="{856C0190-2A4F-4B44-8461-693A4E967F1F}">
      <dsp:nvSpPr>
        <dsp:cNvPr id="0" name=""/>
        <dsp:cNvSpPr/>
      </dsp:nvSpPr>
      <dsp:spPr>
        <a:xfrm>
          <a:off x="1291875" y="1763780"/>
          <a:ext cx="1279564" cy="24537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Dr.</a:t>
          </a:r>
          <a:r>
            <a:rPr lang="en-US" sz="800" kern="1200" baseline="0"/>
            <a:t> Öğretim Üyesi Niyazi İPEK</a:t>
          </a:r>
          <a:endParaRPr lang="en-US" sz="800" kern="1200"/>
        </a:p>
      </dsp:txBody>
      <dsp:txXfrm>
        <a:off x="1291875" y="1763780"/>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0491D"/>
    <w:rsid w:val="0017428A"/>
    <w:rsid w:val="0021555F"/>
    <w:rsid w:val="0023310D"/>
    <w:rsid w:val="002C3CE9"/>
    <w:rsid w:val="002D5FF0"/>
    <w:rsid w:val="003C1A67"/>
    <w:rsid w:val="00457511"/>
    <w:rsid w:val="004667A8"/>
    <w:rsid w:val="004B475C"/>
    <w:rsid w:val="004F6575"/>
    <w:rsid w:val="00567292"/>
    <w:rsid w:val="005B7136"/>
    <w:rsid w:val="005D601A"/>
    <w:rsid w:val="00603C3C"/>
    <w:rsid w:val="006235BC"/>
    <w:rsid w:val="00710DE5"/>
    <w:rsid w:val="00715079"/>
    <w:rsid w:val="008A33A4"/>
    <w:rsid w:val="008A5844"/>
    <w:rsid w:val="008A670D"/>
    <w:rsid w:val="008C053F"/>
    <w:rsid w:val="008D2C67"/>
    <w:rsid w:val="008F607F"/>
    <w:rsid w:val="00915BFC"/>
    <w:rsid w:val="00945946"/>
    <w:rsid w:val="0094648F"/>
    <w:rsid w:val="009B1531"/>
    <w:rsid w:val="009B2517"/>
    <w:rsid w:val="009F7FED"/>
    <w:rsid w:val="00A800E3"/>
    <w:rsid w:val="00AC47C9"/>
    <w:rsid w:val="00B50F3E"/>
    <w:rsid w:val="00BB599C"/>
    <w:rsid w:val="00BC499E"/>
    <w:rsid w:val="00C26863"/>
    <w:rsid w:val="00C4477E"/>
    <w:rsid w:val="00C744F6"/>
    <w:rsid w:val="00C96826"/>
    <w:rsid w:val="00CA4A06"/>
    <w:rsid w:val="00CF413E"/>
    <w:rsid w:val="00CF5D31"/>
    <w:rsid w:val="00D45888"/>
    <w:rsid w:val="00D531B9"/>
    <w:rsid w:val="00DA05BA"/>
    <w:rsid w:val="00DC1B4D"/>
    <w:rsid w:val="00E358BB"/>
    <w:rsid w:val="00EA791B"/>
    <w:rsid w:val="00EF567A"/>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35B39-D26E-41B6-92C3-C3583701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22</Pages>
  <Words>4670</Words>
  <Characters>26619</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(2024 OCAK - HAZİRAN)                                           ArDAHAN ÜNİVERSİTESİ</dc:creator>
  <cp:keywords/>
  <dc:description/>
  <cp:lastModifiedBy>Windows 10</cp:lastModifiedBy>
  <cp:revision>40</cp:revision>
  <cp:lastPrinted>2024-06-10T11:50:00Z</cp:lastPrinted>
  <dcterms:created xsi:type="dcterms:W3CDTF">2024-06-03T07:28:00Z</dcterms:created>
  <dcterms:modified xsi:type="dcterms:W3CDTF">2024-06-25T12:24:00Z</dcterms:modified>
</cp:coreProperties>
</file>